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7D0E3" w14:textId="77777777" w:rsidR="00FD7D85" w:rsidRDefault="00FD7D85" w:rsidP="00FD7D85">
      <w:pPr>
        <w:pStyle w:val="NoSpacing"/>
        <w:jc w:val="center"/>
        <w:rPr>
          <w:b/>
          <w:bCs/>
        </w:rPr>
      </w:pPr>
      <w:bookmarkStart w:id="0" w:name="_GoBack"/>
      <w:bookmarkEnd w:id="0"/>
      <w:r>
        <w:rPr>
          <w:b/>
          <w:bCs/>
        </w:rPr>
        <w:t>The University of North Carolina at Greensboro</w:t>
      </w:r>
    </w:p>
    <w:p w14:paraId="2EE5573A" w14:textId="77777777" w:rsidR="00FD7D85" w:rsidRDefault="00302330" w:rsidP="00FD7D85">
      <w:pPr>
        <w:pStyle w:val="NoSpacing"/>
        <w:jc w:val="center"/>
        <w:rPr>
          <w:b/>
          <w:bCs/>
        </w:rPr>
      </w:pPr>
      <w:r>
        <w:rPr>
          <w:b/>
          <w:bCs/>
        </w:rPr>
        <w:t>Department of Educational Leadership and Cultural Foundations</w:t>
      </w:r>
    </w:p>
    <w:p w14:paraId="2F501FD7" w14:textId="77777777" w:rsidR="00302330" w:rsidRDefault="00302330" w:rsidP="00FD7D85">
      <w:pPr>
        <w:pStyle w:val="NoSpacing"/>
        <w:jc w:val="center"/>
        <w:rPr>
          <w:b/>
          <w:bCs/>
        </w:rPr>
      </w:pPr>
      <w:r>
        <w:rPr>
          <w:b/>
          <w:bCs/>
        </w:rPr>
        <w:t>School of Education</w:t>
      </w:r>
    </w:p>
    <w:p w14:paraId="2FE257CB" w14:textId="77777777" w:rsidR="00304D2B" w:rsidRDefault="00304D2B" w:rsidP="00304D2B">
      <w:pPr>
        <w:pStyle w:val="NoSpacing"/>
        <w:jc w:val="center"/>
        <w:rPr>
          <w:b/>
          <w:bCs/>
        </w:rPr>
      </w:pPr>
    </w:p>
    <w:p w14:paraId="194ED4AD" w14:textId="77777777" w:rsidR="00304D2B" w:rsidRDefault="00302330" w:rsidP="00304D2B">
      <w:pPr>
        <w:pStyle w:val="NoSpacing"/>
        <w:jc w:val="center"/>
        <w:rPr>
          <w:b/>
          <w:bCs/>
          <w:sz w:val="24"/>
          <w:szCs w:val="24"/>
        </w:rPr>
      </w:pPr>
      <w:r>
        <w:rPr>
          <w:b/>
          <w:bCs/>
        </w:rPr>
        <w:t>ENT/ELC</w:t>
      </w:r>
      <w:r w:rsidR="00FD7D85">
        <w:rPr>
          <w:b/>
          <w:bCs/>
        </w:rPr>
        <w:t xml:space="preserve"> 404</w:t>
      </w:r>
      <w:r w:rsidR="00304D2B">
        <w:rPr>
          <w:b/>
          <w:bCs/>
        </w:rPr>
        <w:t xml:space="preserve"> </w:t>
      </w:r>
      <w:r w:rsidR="00FD7D85">
        <w:rPr>
          <w:b/>
          <w:bCs/>
        </w:rPr>
        <w:t xml:space="preserve">Entrepreneurship and Innovation in Community Leadership </w:t>
      </w:r>
      <w:r w:rsidR="00304D2B">
        <w:rPr>
          <w:b/>
          <w:bCs/>
        </w:rPr>
        <w:t>(3:3)</w:t>
      </w:r>
    </w:p>
    <w:p w14:paraId="0041A0BB" w14:textId="77777777" w:rsidR="00FD7D85" w:rsidRDefault="00FD7D85" w:rsidP="00FD7D85">
      <w:pPr>
        <w:pStyle w:val="NoSpacing"/>
        <w:jc w:val="center"/>
        <w:rPr>
          <w:b/>
          <w:bCs/>
        </w:rPr>
      </w:pPr>
    </w:p>
    <w:p w14:paraId="70BFDC07" w14:textId="77777777" w:rsidR="00FD7D85" w:rsidRDefault="00FD7D85" w:rsidP="00FD7D85">
      <w:pPr>
        <w:pStyle w:val="NoSpacing"/>
        <w:jc w:val="center"/>
      </w:pPr>
    </w:p>
    <w:p w14:paraId="0B68FE4C" w14:textId="77777777" w:rsidR="00FD7D85" w:rsidRPr="00721ABF" w:rsidRDefault="00FD7D85" w:rsidP="00FD7D85">
      <w:pPr>
        <w:pStyle w:val="NoSpacing"/>
        <w:rPr>
          <w:rFonts w:ascii="Trebuchet MS" w:hAnsi="Trebuchet MS" w:cs="Trebuchet MS"/>
          <w:b/>
          <w:bCs/>
          <w:i/>
          <w:iCs/>
          <w:color w:val="943634" w:themeColor="accent2" w:themeShade="BF"/>
          <w:sz w:val="20"/>
          <w:szCs w:val="20"/>
        </w:rPr>
      </w:pPr>
      <w:r w:rsidRPr="00721ABF">
        <w:rPr>
          <w:rFonts w:ascii="Trebuchet MS" w:hAnsi="Trebuchet MS" w:cs="Trebuchet MS"/>
          <w:b/>
          <w:bCs/>
          <w:i/>
          <w:iCs/>
          <w:color w:val="943634" w:themeColor="accent2" w:themeShade="BF"/>
          <w:sz w:val="20"/>
          <w:szCs w:val="20"/>
        </w:rPr>
        <w:t xml:space="preserve">"Leadership seems to be the marshaling of skills possessed by a majority but used by a minority. But it's something that can be learned by anyone, taught to everyone, denied to no one." </w:t>
      </w:r>
    </w:p>
    <w:p w14:paraId="55F04DF3" w14:textId="77777777" w:rsidR="00FD7D85" w:rsidRPr="00721ABF" w:rsidRDefault="00FD7D85" w:rsidP="00FD7D85">
      <w:pPr>
        <w:pStyle w:val="NoSpacing"/>
        <w:rPr>
          <w:rFonts w:ascii="Trebuchet MS" w:hAnsi="Trebuchet MS" w:cs="Trebuchet MS"/>
          <w:b/>
          <w:bCs/>
          <w:i/>
          <w:iCs/>
          <w:color w:val="943634" w:themeColor="accent2" w:themeShade="BF"/>
          <w:sz w:val="20"/>
          <w:szCs w:val="20"/>
        </w:rPr>
      </w:pPr>
      <w:r w:rsidRPr="00721ABF">
        <w:rPr>
          <w:rFonts w:ascii="Trebuchet MS" w:hAnsi="Trebuchet MS" w:cs="Trebuchet MS"/>
          <w:b/>
          <w:bCs/>
          <w:i/>
          <w:iCs/>
          <w:color w:val="943634" w:themeColor="accent2" w:themeShade="BF"/>
          <w:sz w:val="16"/>
          <w:szCs w:val="16"/>
        </w:rPr>
        <w:t xml:space="preserve"> (Bennis &amp; </w:t>
      </w:r>
      <w:proofErr w:type="spellStart"/>
      <w:r w:rsidRPr="00721ABF">
        <w:rPr>
          <w:rFonts w:ascii="Trebuchet MS" w:hAnsi="Trebuchet MS" w:cs="Trebuchet MS"/>
          <w:b/>
          <w:bCs/>
          <w:i/>
          <w:iCs/>
          <w:color w:val="943634" w:themeColor="accent2" w:themeShade="BF"/>
          <w:sz w:val="16"/>
          <w:szCs w:val="16"/>
        </w:rPr>
        <w:t>Nanus</w:t>
      </w:r>
      <w:proofErr w:type="spellEnd"/>
      <w:r w:rsidRPr="00721ABF">
        <w:rPr>
          <w:rFonts w:ascii="Trebuchet MS" w:hAnsi="Trebuchet MS" w:cs="Trebuchet MS"/>
          <w:b/>
          <w:bCs/>
          <w:i/>
          <w:iCs/>
          <w:color w:val="943634" w:themeColor="accent2" w:themeShade="BF"/>
          <w:sz w:val="16"/>
          <w:szCs w:val="16"/>
        </w:rPr>
        <w:t xml:space="preserve">, 1985  </w:t>
      </w:r>
      <w:r w:rsidRPr="00721ABF">
        <w:rPr>
          <w:rFonts w:ascii="Trebuchet MS" w:hAnsi="Trebuchet MS" w:cs="Trebuchet MS"/>
          <w:b/>
          <w:bCs/>
          <w:i/>
          <w:iCs/>
          <w:color w:val="943634" w:themeColor="accent2" w:themeShade="BF"/>
          <w:sz w:val="16"/>
          <w:szCs w:val="16"/>
          <w:u w:val="single"/>
        </w:rPr>
        <w:t xml:space="preserve"> Leaders: Strategies for Taking Charge</w:t>
      </w:r>
      <w:r w:rsidRPr="00721ABF">
        <w:rPr>
          <w:rFonts w:ascii="Trebuchet MS" w:hAnsi="Trebuchet MS" w:cs="Trebuchet MS"/>
          <w:b/>
          <w:bCs/>
          <w:i/>
          <w:iCs/>
          <w:color w:val="943634" w:themeColor="accent2" w:themeShade="BF"/>
          <w:sz w:val="20"/>
          <w:szCs w:val="20"/>
        </w:rPr>
        <w:t>.</w:t>
      </w:r>
    </w:p>
    <w:p w14:paraId="7EEB40C9" w14:textId="77777777" w:rsidR="00FD7D85" w:rsidRDefault="00FD7D85" w:rsidP="00FD7D85">
      <w:pPr>
        <w:pStyle w:val="NoSpacing"/>
        <w:rPr>
          <w:rFonts w:ascii="Courier" w:hAnsi="Courier" w:cs="Courier"/>
          <w:color w:val="000000"/>
          <w:sz w:val="20"/>
          <w:szCs w:val="20"/>
        </w:rPr>
      </w:pPr>
    </w:p>
    <w:p w14:paraId="2221533C" w14:textId="77777777" w:rsidR="00FD7D85" w:rsidRPr="00CE1D5D" w:rsidRDefault="00FD7D85" w:rsidP="00FD7D85">
      <w:pPr>
        <w:pStyle w:val="NoSpacing"/>
        <w:rPr>
          <w:rFonts w:ascii="Courier" w:hAnsi="Courier" w:cs="Courier"/>
          <w:color w:val="000000"/>
          <w:sz w:val="20"/>
          <w:szCs w:val="20"/>
        </w:rPr>
      </w:pPr>
      <w:r>
        <w:rPr>
          <w:b/>
          <w:bCs/>
          <w:u w:val="single"/>
        </w:rPr>
        <w:t>Class Schedule:</w:t>
      </w:r>
      <w:r w:rsidR="001C72BD">
        <w:t xml:space="preserve"> </w:t>
      </w:r>
      <w:r w:rsidR="001C72BD">
        <w:tab/>
        <w:t>TBD (will request 1</w:t>
      </w:r>
      <w:r>
        <w:t xml:space="preserve"> time per week)</w:t>
      </w:r>
    </w:p>
    <w:p w14:paraId="7382F425" w14:textId="77777777" w:rsidR="00FD7D85" w:rsidRDefault="00FD7D85" w:rsidP="00FD7D85">
      <w:pPr>
        <w:pStyle w:val="NoSpacing"/>
      </w:pPr>
      <w:r>
        <w:tab/>
      </w:r>
      <w:r>
        <w:tab/>
      </w:r>
      <w:r>
        <w:tab/>
      </w:r>
    </w:p>
    <w:p w14:paraId="01DD16FF" w14:textId="77777777" w:rsidR="00FD7D85" w:rsidRDefault="00FD7D85" w:rsidP="00FD7D85">
      <w:pPr>
        <w:pStyle w:val="NoSpacing"/>
      </w:pPr>
      <w:r>
        <w:rPr>
          <w:b/>
          <w:bCs/>
          <w:u w:val="single"/>
        </w:rPr>
        <w:t>Instructor:</w:t>
      </w:r>
      <w:r>
        <w:t xml:space="preserve">  </w:t>
      </w:r>
      <w:r>
        <w:tab/>
      </w:r>
      <w:r>
        <w:tab/>
        <w:t>Cathy H. Hamilton, Ph.D.</w:t>
      </w:r>
    </w:p>
    <w:p w14:paraId="19C7E950" w14:textId="77777777" w:rsidR="00FD7D85" w:rsidRDefault="00FD7D85" w:rsidP="00FD7D85">
      <w:pPr>
        <w:pStyle w:val="NoSpacing"/>
      </w:pPr>
      <w:r>
        <w:tab/>
      </w:r>
      <w:r>
        <w:tab/>
      </w:r>
      <w:r>
        <w:tab/>
        <w:t>Leadership and Service-Learning</w:t>
      </w:r>
    </w:p>
    <w:p w14:paraId="254E7024" w14:textId="77777777" w:rsidR="00FD7D85" w:rsidRDefault="00FD7D85" w:rsidP="00FD7D85">
      <w:pPr>
        <w:pStyle w:val="NoSpacing"/>
      </w:pPr>
      <w:r>
        <w:tab/>
      </w:r>
      <w:r>
        <w:tab/>
      </w:r>
      <w:r>
        <w:tab/>
        <w:t>217 Elliott University Center</w:t>
      </w:r>
    </w:p>
    <w:p w14:paraId="4D30E9E5" w14:textId="77777777" w:rsidR="00FD7D85" w:rsidRDefault="00FD7D85" w:rsidP="00FD7D85">
      <w:pPr>
        <w:pStyle w:val="NoSpacing"/>
        <w:rPr>
          <w:color w:val="0000FF"/>
          <w:u w:val="single"/>
        </w:rPr>
      </w:pPr>
      <w:r>
        <w:tab/>
      </w:r>
      <w:r>
        <w:tab/>
      </w:r>
      <w:r>
        <w:tab/>
        <w:t xml:space="preserve">E-mail: </w:t>
      </w:r>
      <w:r>
        <w:tab/>
      </w:r>
      <w:r>
        <w:rPr>
          <w:color w:val="0000FF"/>
          <w:u w:val="single"/>
        </w:rPr>
        <w:t>chhamilt@uncg.edu</w:t>
      </w:r>
    </w:p>
    <w:p w14:paraId="6889E7B5" w14:textId="77777777" w:rsidR="00FD7D85" w:rsidRDefault="00FD7D85" w:rsidP="00FD7D85">
      <w:pPr>
        <w:pStyle w:val="NoSpacing"/>
      </w:pPr>
      <w:r>
        <w:tab/>
      </w:r>
      <w:r>
        <w:tab/>
      </w:r>
      <w:r>
        <w:tab/>
        <w:t xml:space="preserve">Office phone:  </w:t>
      </w:r>
      <w:r>
        <w:tab/>
        <w:t>336/ 256-0539</w:t>
      </w:r>
    </w:p>
    <w:p w14:paraId="0D8AEBB7" w14:textId="77777777" w:rsidR="00FD7D85" w:rsidRDefault="00FD7D85" w:rsidP="00FD7D85">
      <w:pPr>
        <w:pStyle w:val="NoSpacing"/>
      </w:pPr>
      <w:r>
        <w:tab/>
      </w:r>
      <w:r>
        <w:tab/>
      </w:r>
      <w:r>
        <w:tab/>
        <w:t>Office hours:  OLSL hours:</w:t>
      </w:r>
      <w:r w:rsidR="00304D2B">
        <w:t xml:space="preserve"> M–F 8:00 to 5:00 Appointment recommended</w:t>
      </w:r>
      <w:r>
        <w:tab/>
      </w:r>
    </w:p>
    <w:p w14:paraId="2581809B" w14:textId="77777777" w:rsidR="00304D2B" w:rsidRDefault="00304D2B" w:rsidP="00FD7D85">
      <w:pPr>
        <w:pStyle w:val="NoSpacing"/>
      </w:pPr>
    </w:p>
    <w:p w14:paraId="742F8BD4" w14:textId="77777777" w:rsidR="00304D2B" w:rsidRDefault="00FD7D85" w:rsidP="00FD7D85">
      <w:pPr>
        <w:pStyle w:val="NoSpacing"/>
        <w:rPr>
          <w:b/>
          <w:bCs/>
        </w:rPr>
      </w:pPr>
      <w:r w:rsidRPr="000E70EF">
        <w:rPr>
          <w:b/>
          <w:bCs/>
          <w:u w:val="single"/>
        </w:rPr>
        <w:t>Com</w:t>
      </w:r>
      <w:r>
        <w:rPr>
          <w:b/>
          <w:bCs/>
          <w:u w:val="single"/>
        </w:rPr>
        <w:t>munity Educators:</w:t>
      </w:r>
      <w:r>
        <w:rPr>
          <w:b/>
          <w:bCs/>
        </w:rPr>
        <w:tab/>
        <w:t>(See “Ideas for Community Projects page)</w:t>
      </w:r>
      <w:r w:rsidR="00F11D3A">
        <w:rPr>
          <w:b/>
          <w:bCs/>
        </w:rPr>
        <w:t xml:space="preserve"> Will work with Chamber of Commerce and Small Business </w:t>
      </w:r>
      <w:r w:rsidR="00DA3950">
        <w:rPr>
          <w:b/>
          <w:bCs/>
        </w:rPr>
        <w:t>Association in Greensboro to find entrepreneurial businesses owned by immigrants/women/minorities.</w:t>
      </w:r>
    </w:p>
    <w:p w14:paraId="5F1435D5" w14:textId="77777777" w:rsidR="00304D2B" w:rsidRDefault="00304D2B" w:rsidP="00FD7D85">
      <w:pPr>
        <w:pStyle w:val="NoSpacing"/>
        <w:rPr>
          <w:b/>
          <w:u w:val="single"/>
        </w:rPr>
      </w:pPr>
    </w:p>
    <w:p w14:paraId="256202EC" w14:textId="77777777" w:rsidR="00FD7D85" w:rsidRPr="00304D2B" w:rsidRDefault="00304D2B" w:rsidP="00FD7D85">
      <w:pPr>
        <w:pStyle w:val="NoSpacing"/>
        <w:rPr>
          <w:b/>
          <w:u w:val="single"/>
        </w:rPr>
      </w:pPr>
      <w:r>
        <w:rPr>
          <w:b/>
          <w:u w:val="single"/>
        </w:rPr>
        <w:t>No prerequisites required</w:t>
      </w:r>
      <w:r w:rsidR="00FD7D85">
        <w:rPr>
          <w:b/>
          <w:bCs/>
        </w:rPr>
        <w:tab/>
      </w:r>
      <w:r w:rsidR="00FD7D85">
        <w:rPr>
          <w:b/>
          <w:bCs/>
        </w:rPr>
        <w:tab/>
      </w:r>
      <w:r w:rsidR="00FD7D85">
        <w:rPr>
          <w:b/>
          <w:bCs/>
        </w:rPr>
        <w:tab/>
      </w:r>
    </w:p>
    <w:p w14:paraId="3C16E9B5" w14:textId="77777777" w:rsidR="00FD7D85" w:rsidRPr="00E5104B" w:rsidRDefault="00FD7D85" w:rsidP="00FD7D85">
      <w:pPr>
        <w:pStyle w:val="NoSpacing"/>
        <w:rPr>
          <w:b/>
          <w:bCs/>
        </w:rPr>
      </w:pPr>
    </w:p>
    <w:p w14:paraId="561093A7" w14:textId="77777777" w:rsidR="00FD7D85" w:rsidRDefault="00FD7D85" w:rsidP="00304D2B">
      <w:r>
        <w:rPr>
          <w:b/>
          <w:bCs/>
          <w:u w:val="single"/>
        </w:rPr>
        <w:t>Course Description:</w:t>
      </w:r>
      <w:r>
        <w:t xml:space="preserve">  (3:3). </w:t>
      </w:r>
      <w:r w:rsidR="00304D2B">
        <w:t xml:space="preserve">A </w:t>
      </w:r>
      <w:r w:rsidR="00304D2B" w:rsidRPr="001E38EE">
        <w:t xml:space="preserve">service-learning designated course </w:t>
      </w:r>
      <w:r w:rsidR="00304D2B">
        <w:t>using experiential learning to prepare students for positions of organizational leadership within an entrepreneurial enterprise in the Greensboro community through the study of socially responsible innovation.</w:t>
      </w:r>
    </w:p>
    <w:p w14:paraId="54FD51C5" w14:textId="77777777" w:rsidR="00FD7D85" w:rsidRPr="006B5FC3" w:rsidRDefault="00304D2B" w:rsidP="00FD7D85">
      <w:pPr>
        <w:pStyle w:val="NoSpacing"/>
        <w:rPr>
          <w:b/>
          <w:bCs/>
          <w:u w:val="single"/>
        </w:rPr>
      </w:pPr>
      <w:r>
        <w:rPr>
          <w:b/>
          <w:bCs/>
          <w:u w:val="single"/>
        </w:rPr>
        <w:t>Student Learning Outcomes</w:t>
      </w:r>
    </w:p>
    <w:p w14:paraId="1536E62F" w14:textId="77777777" w:rsidR="00FD7D85" w:rsidRDefault="00FD7D85" w:rsidP="00FD7D85">
      <w:pPr>
        <w:pStyle w:val="NoSpacing"/>
      </w:pPr>
    </w:p>
    <w:p w14:paraId="762956F6" w14:textId="77777777" w:rsidR="00FD7D85" w:rsidRPr="00652BA2" w:rsidRDefault="00FD7D85" w:rsidP="00FD7D85">
      <w:pPr>
        <w:pStyle w:val="NoSpacing"/>
      </w:pPr>
      <w:r w:rsidRPr="00652BA2">
        <w:t>Upon completion of this course, students will be able to:</w:t>
      </w:r>
    </w:p>
    <w:p w14:paraId="2AFA1CEB" w14:textId="77777777" w:rsidR="00FD7D85" w:rsidRPr="00652BA2" w:rsidRDefault="00FD7D85" w:rsidP="00FD7D85">
      <w:pPr>
        <w:pStyle w:val="NoSpacing"/>
      </w:pPr>
    </w:p>
    <w:p w14:paraId="58343F75" w14:textId="77777777" w:rsidR="00491DE5" w:rsidRDefault="00FD7D85" w:rsidP="00FD7D85">
      <w:pPr>
        <w:pStyle w:val="NoSpacing"/>
        <w:numPr>
          <w:ilvl w:val="0"/>
          <w:numId w:val="1"/>
        </w:numPr>
      </w:pPr>
      <w:r w:rsidRPr="005A686A">
        <w:t xml:space="preserve">Identify principles and practices of leadership </w:t>
      </w:r>
      <w:r>
        <w:t>from multiple</w:t>
      </w:r>
      <w:r w:rsidRPr="005A686A">
        <w:t xml:space="preserve"> </w:t>
      </w:r>
      <w:r>
        <w:t>theoretical frameworks</w:t>
      </w:r>
    </w:p>
    <w:p w14:paraId="67734E68" w14:textId="77777777" w:rsidR="00FD7D85" w:rsidRDefault="00491DE5" w:rsidP="00491DE5">
      <w:pPr>
        <w:pStyle w:val="NoSpacing"/>
        <w:numPr>
          <w:ilvl w:val="0"/>
          <w:numId w:val="1"/>
        </w:numPr>
      </w:pPr>
      <w:r w:rsidRPr="003124E7">
        <w:t xml:space="preserve">Explain the social construction of leadership theories and change in definitions of leadership over time in order to demonstrate </w:t>
      </w:r>
      <w:r>
        <w:t xml:space="preserve">historical perspectives as well as current </w:t>
      </w:r>
      <w:r w:rsidRPr="003124E7">
        <w:t xml:space="preserve">knowledge about leadership. </w:t>
      </w:r>
      <w:r w:rsidR="00FD7D85">
        <w:t xml:space="preserve"> </w:t>
      </w:r>
    </w:p>
    <w:p w14:paraId="4D93E2FE" w14:textId="77777777" w:rsidR="00D65D93" w:rsidRDefault="00D65D93" w:rsidP="00491DE5">
      <w:pPr>
        <w:pStyle w:val="NoSpacing"/>
        <w:numPr>
          <w:ilvl w:val="0"/>
          <w:numId w:val="1"/>
        </w:numPr>
      </w:pPr>
      <w:r>
        <w:t>Assess personal leadership skills, entrepreneurial propensity and emotional intelligence.</w:t>
      </w:r>
    </w:p>
    <w:p w14:paraId="3D7803BD" w14:textId="77777777" w:rsidR="00FD7D85" w:rsidRDefault="00FD7D85" w:rsidP="00FD7D85">
      <w:pPr>
        <w:pStyle w:val="NoSpacing"/>
        <w:numPr>
          <w:ilvl w:val="0"/>
          <w:numId w:val="1"/>
        </w:numPr>
      </w:pPr>
      <w:r>
        <w:t xml:space="preserve">Assess different leadership styles </w:t>
      </w:r>
      <w:r w:rsidR="00491DE5">
        <w:t xml:space="preserve">within innovative contexts </w:t>
      </w:r>
      <w:r>
        <w:t>as modeled by individuals in a variety of community settings and how these individuals enable change.</w:t>
      </w:r>
    </w:p>
    <w:p w14:paraId="40343EDB" w14:textId="77777777" w:rsidR="00FD7D85" w:rsidRDefault="00FD7D85" w:rsidP="00FD7D85">
      <w:pPr>
        <w:pStyle w:val="NoSpacing"/>
        <w:numPr>
          <w:ilvl w:val="0"/>
          <w:numId w:val="1"/>
        </w:numPr>
      </w:pPr>
      <w:r>
        <w:t xml:space="preserve">Formulate a coherent framework </w:t>
      </w:r>
      <w:r w:rsidR="00491DE5">
        <w:t xml:space="preserve">for </w:t>
      </w:r>
      <w:r>
        <w:t>the integration of leadership theory, leadership expe</w:t>
      </w:r>
      <w:r w:rsidR="00491DE5">
        <w:t xml:space="preserve">riences of self and others, innovation and entrepreneurship within </w:t>
      </w:r>
      <w:r>
        <w:t>community and civic responsibility.</w:t>
      </w:r>
    </w:p>
    <w:p w14:paraId="2F5C1F31" w14:textId="77777777" w:rsidR="00FD7D85" w:rsidRDefault="00FD7D85" w:rsidP="00FD7D85">
      <w:pPr>
        <w:pStyle w:val="NoSpacing"/>
        <w:numPr>
          <w:ilvl w:val="0"/>
          <w:numId w:val="1"/>
        </w:numPr>
      </w:pPr>
      <w:r>
        <w:t xml:space="preserve">Apply and practice new and refined leadership skills and identify opportunities for leadership within a variety of community contexts. </w:t>
      </w:r>
    </w:p>
    <w:p w14:paraId="7C256726" w14:textId="77777777" w:rsidR="00491DE5" w:rsidRDefault="00491DE5" w:rsidP="00FD7D85">
      <w:pPr>
        <w:pStyle w:val="NoSpacing"/>
        <w:numPr>
          <w:ilvl w:val="0"/>
          <w:numId w:val="1"/>
        </w:numPr>
      </w:pPr>
      <w:r>
        <w:t xml:space="preserve">Evaluate effectiveness of an innovation </w:t>
      </w:r>
      <w:r w:rsidR="008F04BC">
        <w:t>with</w:t>
      </w:r>
      <w:r>
        <w:t>in</w:t>
      </w:r>
      <w:r w:rsidR="008F04BC">
        <w:t xml:space="preserve"> an entrepreneurial community partner</w:t>
      </w:r>
    </w:p>
    <w:p w14:paraId="41F32087" w14:textId="77777777" w:rsidR="00FD7D85" w:rsidRDefault="00491DE5" w:rsidP="00FD7D85">
      <w:pPr>
        <w:pStyle w:val="NoSpacing"/>
        <w:numPr>
          <w:ilvl w:val="0"/>
          <w:numId w:val="1"/>
        </w:numPr>
      </w:pPr>
      <w:r w:rsidRPr="000B2BEE">
        <w:t xml:space="preserve">Exercise critical thinking </w:t>
      </w:r>
      <w:r>
        <w:t>by proposing an innovative/entrepreneurial pract</w:t>
      </w:r>
      <w:r w:rsidR="00EF0948">
        <w:t>ice that can be implemented to address</w:t>
      </w:r>
      <w:r>
        <w:t xml:space="preserve"> a challenge within the community organizational context.  </w:t>
      </w:r>
      <w:r w:rsidR="00FD7D85">
        <w:t xml:space="preserve">   </w:t>
      </w:r>
    </w:p>
    <w:p w14:paraId="2733C179" w14:textId="77777777" w:rsidR="00FD7D85" w:rsidRDefault="00FD7D85" w:rsidP="00FD7D85">
      <w:pPr>
        <w:pStyle w:val="NoSpacing"/>
      </w:pPr>
    </w:p>
    <w:p w14:paraId="0791FE0D" w14:textId="77777777" w:rsidR="00FD7D85" w:rsidRDefault="00FD7D85" w:rsidP="00FD7D85">
      <w:pPr>
        <w:pStyle w:val="NoSpacing"/>
        <w:rPr>
          <w:b/>
          <w:bCs/>
        </w:rPr>
      </w:pPr>
    </w:p>
    <w:p w14:paraId="06CBE9F4" w14:textId="77777777" w:rsidR="00FD7D85" w:rsidRDefault="00304D2B" w:rsidP="00FD7D85">
      <w:pPr>
        <w:pStyle w:val="NoSpacing"/>
        <w:rPr>
          <w:b/>
          <w:bCs/>
          <w:u w:val="single"/>
        </w:rPr>
      </w:pPr>
      <w:r w:rsidRPr="00304D2B">
        <w:rPr>
          <w:b/>
          <w:bCs/>
          <w:u w:val="single"/>
        </w:rPr>
        <w:t>Teaching methods and Assignments for Achieving Learning Outcomes</w:t>
      </w:r>
    </w:p>
    <w:p w14:paraId="57DAF614" w14:textId="77777777" w:rsidR="00FD7D85" w:rsidRPr="00304D2B" w:rsidRDefault="00304D2B" w:rsidP="00304D2B">
      <w:r>
        <w:t xml:space="preserve">Within the course, </w:t>
      </w:r>
      <w:r w:rsidRPr="001E38EE">
        <w:t xml:space="preserve">students are asked to integrate their own practice of </w:t>
      </w:r>
      <w:proofErr w:type="gramStart"/>
      <w:r w:rsidRPr="001E38EE">
        <w:t>leadership  (</w:t>
      </w:r>
      <w:proofErr w:type="gramEnd"/>
      <w:r w:rsidRPr="001E38EE">
        <w:t xml:space="preserve">curricular and co-curricular) at UNCG with </w:t>
      </w:r>
      <w:r>
        <w:t>interaction and observation of entrepreneurial leaders within Greensboro</w:t>
      </w:r>
      <w:r w:rsidRPr="001E38EE">
        <w:t>. The assignments culminate in a community-based</w:t>
      </w:r>
      <w:r w:rsidRPr="001E38EE">
        <w:rPr>
          <w:color w:val="FF0000"/>
        </w:rPr>
        <w:t xml:space="preserve"> </w:t>
      </w:r>
      <w:r w:rsidRPr="001E38EE">
        <w:t xml:space="preserve">project that identifies </w:t>
      </w:r>
      <w:r>
        <w:t xml:space="preserve">a socially responsible innovation within an existing entrepreneurial enterprise. </w:t>
      </w:r>
      <w:r w:rsidRPr="001E38EE">
        <w:t xml:space="preserve"> Student projects wi</w:t>
      </w:r>
      <w:r>
        <w:t>ll focus on</w:t>
      </w:r>
      <w:r w:rsidRPr="001E38EE">
        <w:t xml:space="preserve"> entrepreneurial thinking </w:t>
      </w:r>
      <w:r>
        <w:t>within a specific organization</w:t>
      </w:r>
      <w:r w:rsidRPr="001E38EE">
        <w:t>, develop their ability to use disciplinary knowledge and skills in problem solving, and develop skill sets in the areas of organizational capacity building through leadersh</w:t>
      </w:r>
      <w:r>
        <w:t>ip, research and team dynamics.</w:t>
      </w:r>
    </w:p>
    <w:p w14:paraId="061F3F33" w14:textId="77777777" w:rsidR="00FD7D85" w:rsidRDefault="00FD7D85" w:rsidP="00FD7D85">
      <w:pPr>
        <w:pStyle w:val="NoSpacing"/>
      </w:pPr>
      <w:r>
        <w:t>A combination of in-class presentations, readings, class discussions, community service-learning experiences, and small group projects will be utilized as teaching strategies to encompass all content areas.  Small group discussion and activities along with the development of a personal “leadership portfolio” will be incorporated to supplement these strategies.</w:t>
      </w:r>
    </w:p>
    <w:p w14:paraId="77C84A83" w14:textId="77777777" w:rsidR="00FD7D85" w:rsidRDefault="00FD7D85" w:rsidP="00FD7D85">
      <w:pPr>
        <w:pStyle w:val="NoSpacing"/>
      </w:pPr>
    </w:p>
    <w:p w14:paraId="59DF6C43" w14:textId="77777777" w:rsidR="00FD7D85" w:rsidRDefault="00FD7D85" w:rsidP="00FD7D85">
      <w:pPr>
        <w:pStyle w:val="ListParagraph"/>
        <w:spacing w:after="100" w:afterAutospacing="1" w:line="240" w:lineRule="auto"/>
        <w:ind w:left="0"/>
      </w:pPr>
      <w:r>
        <w:t xml:space="preserve">Emotional Intelligence Workshop: </w:t>
      </w:r>
      <w:r w:rsidRPr="00057DA4">
        <w:t>F</w:t>
      </w:r>
      <w:r>
        <w:t xml:space="preserve">acilitated by Ericka Gonzalez </w:t>
      </w:r>
    </w:p>
    <w:p w14:paraId="6B493D19" w14:textId="77777777" w:rsidR="00FD7D85" w:rsidRPr="00D739C0" w:rsidRDefault="00FD7D85" w:rsidP="00FD7D85">
      <w:pPr>
        <w:pStyle w:val="NoSpacing"/>
        <w:rPr>
          <w:b/>
          <w:bCs/>
        </w:rPr>
      </w:pPr>
      <w:r>
        <w:t>E</w:t>
      </w:r>
      <w:r w:rsidR="00F11D3A">
        <w:t xml:space="preserve">motional Intelligence Workshop </w:t>
      </w:r>
      <w:r w:rsidR="00D65D93">
        <w:t>(SLO 3)</w:t>
      </w:r>
    </w:p>
    <w:p w14:paraId="73B9E476" w14:textId="77777777" w:rsidR="008F04BC" w:rsidRPr="00F11D3A" w:rsidRDefault="00FD7D85" w:rsidP="008F04BC">
      <w:pPr>
        <w:pStyle w:val="NormalWeb"/>
        <w:spacing w:before="2" w:after="2"/>
        <w:rPr>
          <w:rFonts w:asciiTheme="majorHAnsi" w:hAnsiTheme="majorHAnsi"/>
          <w:sz w:val="22"/>
        </w:rPr>
      </w:pPr>
      <w:r w:rsidRPr="00F11D3A">
        <w:rPr>
          <w:rFonts w:asciiTheme="majorHAnsi" w:hAnsiTheme="majorHAnsi"/>
          <w:sz w:val="22"/>
          <w:szCs w:val="16"/>
        </w:rPr>
        <w:t xml:space="preserve">Brief Description:  </w:t>
      </w:r>
      <w:r w:rsidR="008F04BC" w:rsidRPr="00F11D3A">
        <w:rPr>
          <w:rFonts w:asciiTheme="majorHAnsi" w:hAnsiTheme="majorHAnsi"/>
          <w:sz w:val="22"/>
        </w:rPr>
        <w:t>The model introduced by Daniel Goleman</w:t>
      </w:r>
      <w:r w:rsidR="008F04BC" w:rsidRPr="00F11D3A">
        <w:rPr>
          <w:rFonts w:asciiTheme="majorHAnsi" w:hAnsiTheme="majorHAnsi"/>
          <w:sz w:val="22"/>
          <w:vertAlign w:val="superscript"/>
        </w:rPr>
        <w:t xml:space="preserve"> </w:t>
      </w:r>
      <w:r w:rsidR="008F04BC" w:rsidRPr="00F11D3A">
        <w:rPr>
          <w:rFonts w:asciiTheme="majorHAnsi" w:hAnsiTheme="majorHAnsi"/>
          <w:sz w:val="22"/>
        </w:rPr>
        <w:t>focuses on EI as a wide array of competencies and skills that drive leadership performance. Goleman's model outlines five main EI constructs (for more details see "What Makes A Leader" by Daniel Goleman, best of Harvard Business Review 1998):</w:t>
      </w:r>
    </w:p>
    <w:p w14:paraId="3D7E70CA" w14:textId="77777777" w:rsidR="008F04BC" w:rsidRDefault="008F04BC" w:rsidP="0060724E">
      <w:pPr>
        <w:numPr>
          <w:ilvl w:val="0"/>
          <w:numId w:val="5"/>
        </w:numPr>
        <w:spacing w:beforeLines="1" w:before="2" w:afterLines="1" w:after="2" w:line="240" w:lineRule="auto"/>
      </w:pPr>
      <w:r w:rsidRPr="00F11D3A">
        <w:rPr>
          <w:rFonts w:asciiTheme="majorHAnsi" w:hAnsiTheme="majorHAnsi"/>
        </w:rPr>
        <w:t>Self-awareness – the ability to know one's emotions, strengths, weaknesses</w:t>
      </w:r>
      <w:r>
        <w:t xml:space="preserve">, drives, values and goals and recognize their impact on others while using </w:t>
      </w:r>
      <w:r w:rsidR="00F11D3A">
        <w:rPr>
          <w:rFonts w:cs="Times New Roman"/>
        </w:rPr>
        <w:t xml:space="preserve">intuition </w:t>
      </w:r>
      <w:r>
        <w:t>to guide decisions.</w:t>
      </w:r>
    </w:p>
    <w:p w14:paraId="36B9BAD8" w14:textId="77777777" w:rsidR="008F04BC" w:rsidRDefault="008F04BC" w:rsidP="0060724E">
      <w:pPr>
        <w:numPr>
          <w:ilvl w:val="0"/>
          <w:numId w:val="5"/>
        </w:numPr>
        <w:spacing w:beforeLines="1" w:before="2" w:afterLines="1" w:after="2" w:line="240" w:lineRule="auto"/>
      </w:pPr>
      <w:r>
        <w:t>Self-regulation – involves controlling or redirecting one's disruptive emotions and impulses and adapting to changing circumstances.</w:t>
      </w:r>
    </w:p>
    <w:p w14:paraId="0E41B28F" w14:textId="77777777" w:rsidR="008F04BC" w:rsidRDefault="00F11D3A" w:rsidP="0060724E">
      <w:pPr>
        <w:numPr>
          <w:ilvl w:val="0"/>
          <w:numId w:val="5"/>
        </w:numPr>
        <w:spacing w:beforeLines="1" w:before="2" w:afterLines="1" w:after="2" w:line="240" w:lineRule="auto"/>
      </w:pPr>
      <w:r>
        <w:rPr>
          <w:rFonts w:cs="Times New Roman"/>
        </w:rPr>
        <w:t>Social skill</w:t>
      </w:r>
      <w:r w:rsidR="008F04BC">
        <w:t>– managing relationships to move people in the desired direction</w:t>
      </w:r>
    </w:p>
    <w:p w14:paraId="096BD35F" w14:textId="77777777" w:rsidR="008F04BC" w:rsidRDefault="008F04BC" w:rsidP="0060724E">
      <w:pPr>
        <w:numPr>
          <w:ilvl w:val="0"/>
          <w:numId w:val="5"/>
        </w:numPr>
        <w:spacing w:beforeLines="1" w:before="2" w:afterLines="1" w:after="2" w:line="240" w:lineRule="auto"/>
      </w:pPr>
      <w:r>
        <w:t>Empathy - considering other people's feelings especially when making decisions and</w:t>
      </w:r>
    </w:p>
    <w:p w14:paraId="08989891" w14:textId="77777777" w:rsidR="008F04BC" w:rsidRDefault="008F04BC" w:rsidP="0060724E">
      <w:pPr>
        <w:numPr>
          <w:ilvl w:val="0"/>
          <w:numId w:val="5"/>
        </w:numPr>
        <w:spacing w:beforeLines="1" w:before="2" w:afterLines="1" w:after="2" w:line="240" w:lineRule="auto"/>
      </w:pPr>
      <w:r>
        <w:t>Motivation - being driven to achieve for the sake of achievement.</w:t>
      </w:r>
    </w:p>
    <w:p w14:paraId="612196DD" w14:textId="77777777" w:rsidR="00FD7D85" w:rsidRDefault="00FD7D85" w:rsidP="00FD7D85">
      <w:pPr>
        <w:pStyle w:val="ListParagraph"/>
        <w:spacing w:after="100" w:afterAutospacing="1" w:line="240" w:lineRule="auto"/>
        <w:ind w:left="0"/>
      </w:pPr>
    </w:p>
    <w:p w14:paraId="60A59238" w14:textId="77777777" w:rsidR="00FD7D85" w:rsidRPr="006B5FC3" w:rsidRDefault="00FD7D85" w:rsidP="00FD7D85">
      <w:pPr>
        <w:pStyle w:val="NoSpacing"/>
        <w:rPr>
          <w:b/>
          <w:bCs/>
        </w:rPr>
      </w:pPr>
      <w:r>
        <w:rPr>
          <w:b/>
          <w:bCs/>
        </w:rPr>
        <w:t>Text</w:t>
      </w:r>
      <w:r w:rsidR="008F04BC">
        <w:rPr>
          <w:b/>
          <w:bCs/>
        </w:rPr>
        <w:t>s</w:t>
      </w:r>
      <w:r w:rsidRPr="006B5FC3">
        <w:rPr>
          <w:b/>
          <w:bCs/>
        </w:rPr>
        <w:t>:  Required</w:t>
      </w:r>
    </w:p>
    <w:p w14:paraId="4AE76ACD" w14:textId="77777777" w:rsidR="00FD7D85" w:rsidRDefault="00FD7D85" w:rsidP="00FD7D85">
      <w:pPr>
        <w:pStyle w:val="NoSpacing"/>
      </w:pPr>
    </w:p>
    <w:p w14:paraId="2AF90900" w14:textId="77777777" w:rsidR="008F04BC" w:rsidRDefault="00FD7D85" w:rsidP="00FD7D85">
      <w:pPr>
        <w:pStyle w:val="NoSpacing"/>
      </w:pPr>
      <w:proofErr w:type="spellStart"/>
      <w:r w:rsidRPr="001338BA">
        <w:t>Komives</w:t>
      </w:r>
      <w:proofErr w:type="spellEnd"/>
      <w:r w:rsidRPr="001338BA">
        <w:t xml:space="preserve">, S. R.; Lucas, N.; McMahon, T.R. (2007). </w:t>
      </w:r>
      <w:r w:rsidRPr="00637A77">
        <w:rPr>
          <w:i/>
          <w:iCs/>
        </w:rPr>
        <w:t>Exploring leadership: For college students who want to make a difference</w:t>
      </w:r>
      <w:r>
        <w:t xml:space="preserve">. San Francisco: John Wiley &amp; Sons. </w:t>
      </w:r>
    </w:p>
    <w:p w14:paraId="2EDB0644" w14:textId="77777777" w:rsidR="00FD7D85" w:rsidRPr="001E664F" w:rsidRDefault="00E1331D" w:rsidP="00FD7D85">
      <w:pPr>
        <w:pStyle w:val="NoSpacing"/>
      </w:pPr>
      <w:r>
        <w:t>Pink, D.H. (2</w:t>
      </w:r>
      <w:r w:rsidR="005B6327">
        <w:t xml:space="preserve">006). </w:t>
      </w:r>
      <w:r w:rsidR="005B6327">
        <w:rPr>
          <w:i/>
        </w:rPr>
        <w:t xml:space="preserve">A whole new mind: Why right-brainers will rule the future. </w:t>
      </w:r>
      <w:r w:rsidR="005B6327">
        <w:t>New York, NY: Riverhead Books.</w:t>
      </w:r>
      <w:r w:rsidR="00302330">
        <w:t xml:space="preserve"> </w:t>
      </w:r>
    </w:p>
    <w:p w14:paraId="238C1A33" w14:textId="77777777" w:rsidR="00FD7D85" w:rsidRDefault="00FD7D85" w:rsidP="00FD7D85">
      <w:pPr>
        <w:pStyle w:val="NoSpacing"/>
      </w:pPr>
    </w:p>
    <w:p w14:paraId="50D5D28B" w14:textId="77777777" w:rsidR="00FD7D85" w:rsidRDefault="00FD7D85" w:rsidP="00FD7D85">
      <w:pPr>
        <w:pStyle w:val="NoSpacing"/>
        <w:rPr>
          <w:b/>
          <w:bCs/>
        </w:rPr>
      </w:pPr>
      <w:r w:rsidRPr="00C70C75">
        <w:rPr>
          <w:b/>
          <w:bCs/>
        </w:rPr>
        <w:t>Additional Readings</w:t>
      </w:r>
      <w:r>
        <w:rPr>
          <w:b/>
          <w:bCs/>
        </w:rPr>
        <w:t xml:space="preserve"> Provided by Instructor</w:t>
      </w:r>
    </w:p>
    <w:p w14:paraId="35FB0B4B" w14:textId="77777777" w:rsidR="00FD7D85" w:rsidRDefault="00FD7D85" w:rsidP="00FD7D85">
      <w:pPr>
        <w:pStyle w:val="NoSpacing"/>
      </w:pPr>
    </w:p>
    <w:p w14:paraId="7AED0C31" w14:textId="77777777" w:rsidR="00FD7D85" w:rsidRDefault="00FD7D85" w:rsidP="00FD7D85">
      <w:pPr>
        <w:pStyle w:val="NoSpacing"/>
        <w:numPr>
          <w:ilvl w:val="0"/>
          <w:numId w:val="2"/>
        </w:numPr>
        <w:rPr>
          <w:b/>
          <w:bCs/>
        </w:rPr>
      </w:pPr>
      <w:r>
        <w:t xml:space="preserve">Bohm, D. </w:t>
      </w:r>
      <w:r w:rsidRPr="00527807">
        <w:t>(1996)</w:t>
      </w:r>
      <w:r>
        <w:t xml:space="preserve">. On Dialogue, New York: Routledge. </w:t>
      </w:r>
      <w:r w:rsidRPr="00527807">
        <w:t xml:space="preserve">1-29 </w:t>
      </w:r>
    </w:p>
    <w:p w14:paraId="72F9ACBB" w14:textId="77777777" w:rsidR="00FD7D85" w:rsidRDefault="00FD7D85" w:rsidP="00FD7D85">
      <w:pPr>
        <w:pStyle w:val="NoSpacing"/>
        <w:numPr>
          <w:ilvl w:val="0"/>
          <w:numId w:val="2"/>
        </w:numPr>
      </w:pPr>
      <w:r>
        <w:t xml:space="preserve">Bolman, Lee G. &amp; Deal, Terrence (1991).  </w:t>
      </w:r>
      <w:r w:rsidRPr="00C77833">
        <w:rPr>
          <w:i/>
          <w:iCs/>
        </w:rPr>
        <w:t>Reframing Organizations: Artistry, Choice, and Leadership</w:t>
      </w:r>
      <w:r>
        <w:t>.  San Francisco: Jossey-Bass Publishers.</w:t>
      </w:r>
    </w:p>
    <w:p w14:paraId="6F6488BA" w14:textId="77777777" w:rsidR="005B6327" w:rsidRDefault="00FD7D85" w:rsidP="00FD7D85">
      <w:pPr>
        <w:pStyle w:val="NoSpacing"/>
        <w:numPr>
          <w:ilvl w:val="0"/>
          <w:numId w:val="2"/>
        </w:numPr>
      </w:pPr>
      <w:r>
        <w:t xml:space="preserve">Graham, John (2005). </w:t>
      </w:r>
      <w:r>
        <w:rPr>
          <w:i/>
        </w:rPr>
        <w:t>Stick Your Neck Out: A Street-Smart Guide to Creating Change in Your Community and Beyond.</w:t>
      </w:r>
      <w:r>
        <w:t xml:space="preserve"> Berrett-Koehler Publishers, San Francisco.</w:t>
      </w:r>
    </w:p>
    <w:p w14:paraId="7EDE3F14" w14:textId="77777777" w:rsidR="00D65D93" w:rsidRDefault="00D65D93" w:rsidP="00FD7D85">
      <w:pPr>
        <w:pStyle w:val="NoSpacing"/>
        <w:numPr>
          <w:ilvl w:val="0"/>
          <w:numId w:val="2"/>
        </w:numPr>
      </w:pPr>
      <w:proofErr w:type="spellStart"/>
      <w:r>
        <w:t>Kimives</w:t>
      </w:r>
      <w:proofErr w:type="spellEnd"/>
      <w:r>
        <w:t>, S. R. &amp; Wagner, W. (2009). Leadership for a Better World: Understanding the social change model of leadership development.</w:t>
      </w:r>
    </w:p>
    <w:p w14:paraId="2F26D7AE" w14:textId="77777777" w:rsidR="00DA3950" w:rsidRDefault="005B6327" w:rsidP="00FD7D85">
      <w:pPr>
        <w:pStyle w:val="NoSpacing"/>
        <w:numPr>
          <w:ilvl w:val="0"/>
          <w:numId w:val="2"/>
        </w:numPr>
      </w:pPr>
      <w:proofErr w:type="spellStart"/>
      <w:r>
        <w:lastRenderedPageBreak/>
        <w:t>Kuratko</w:t>
      </w:r>
      <w:proofErr w:type="spellEnd"/>
      <w:r>
        <w:t>, D. F. (2007). Entrepreneurial leadership in the 21</w:t>
      </w:r>
      <w:r w:rsidRPr="005B6327">
        <w:rPr>
          <w:vertAlign w:val="superscript"/>
        </w:rPr>
        <w:t>st</w:t>
      </w:r>
      <w:r>
        <w:t xml:space="preserve"> Century. Journal of Leadership and Organizational Studies, 2007, Volume 13, No. 4.pp. 2-11</w:t>
      </w:r>
    </w:p>
    <w:p w14:paraId="002CF9F8" w14:textId="77777777" w:rsidR="00DA3950" w:rsidRDefault="00DA3950" w:rsidP="00DA3950">
      <w:pPr>
        <w:pStyle w:val="NoSpacing"/>
        <w:numPr>
          <w:ilvl w:val="0"/>
          <w:numId w:val="2"/>
        </w:numPr>
      </w:pPr>
      <w:proofErr w:type="spellStart"/>
      <w:r>
        <w:t>Tullar</w:t>
      </w:r>
      <w:proofErr w:type="spellEnd"/>
      <w:r>
        <w:t>, W. L. &amp; Welsh, D. H. B. (?). Entrepreneurial leadership: The dark side revisited. (In press)</w:t>
      </w:r>
    </w:p>
    <w:p w14:paraId="587E44B5" w14:textId="77777777" w:rsidR="00DA3950" w:rsidRDefault="00DA3950" w:rsidP="00DA3950">
      <w:pPr>
        <w:pStyle w:val="NoSpacing"/>
      </w:pPr>
    </w:p>
    <w:p w14:paraId="7F1EB4A2" w14:textId="77777777" w:rsidR="00FD7D85" w:rsidRPr="00637A77" w:rsidRDefault="00FD7D85" w:rsidP="00DA3950">
      <w:pPr>
        <w:pStyle w:val="NoSpacing"/>
        <w:ind w:left="720"/>
      </w:pPr>
    </w:p>
    <w:p w14:paraId="5804B41E" w14:textId="77777777" w:rsidR="00FD7D85" w:rsidRDefault="00FD7D85" w:rsidP="00FD7D85">
      <w:pPr>
        <w:pStyle w:val="NoSpacing"/>
        <w:rPr>
          <w:b/>
          <w:bCs/>
        </w:rPr>
      </w:pPr>
    </w:p>
    <w:p w14:paraId="477EDA1C" w14:textId="77777777" w:rsidR="00FD7D85" w:rsidRDefault="00FD7D85" w:rsidP="00FD7D85">
      <w:pPr>
        <w:pStyle w:val="NoSpacing"/>
        <w:rPr>
          <w:b/>
          <w:bCs/>
        </w:rPr>
      </w:pPr>
      <w:r>
        <w:rPr>
          <w:b/>
          <w:bCs/>
        </w:rPr>
        <w:t>Suggested Readings</w:t>
      </w:r>
    </w:p>
    <w:p w14:paraId="68823DA2" w14:textId="77777777" w:rsidR="00FD7D85" w:rsidRDefault="00FD7D85" w:rsidP="00FD7D85">
      <w:pPr>
        <w:pStyle w:val="NoSpacing"/>
        <w:rPr>
          <w:b/>
          <w:bCs/>
        </w:rPr>
      </w:pPr>
    </w:p>
    <w:p w14:paraId="67836B68" w14:textId="77777777" w:rsidR="00FD7D85" w:rsidRDefault="00FD7D85" w:rsidP="00FD7D85">
      <w:pPr>
        <w:pStyle w:val="NoSpacing"/>
        <w:numPr>
          <w:ilvl w:val="0"/>
          <w:numId w:val="3"/>
        </w:numPr>
      </w:pPr>
      <w:r>
        <w:t xml:space="preserve">Huber, N.S. (2000).  “The meaning of leadership” in Leading from within:  Developing personal direction.  Malabar, Fl: </w:t>
      </w:r>
      <w:proofErr w:type="spellStart"/>
      <w:r>
        <w:t>Kreiger</w:t>
      </w:r>
      <w:proofErr w:type="spellEnd"/>
      <w:r>
        <w:t xml:space="preserve"> Publishing. 15-28.</w:t>
      </w:r>
    </w:p>
    <w:p w14:paraId="37BC62C7" w14:textId="77777777" w:rsidR="00FD7D85" w:rsidRDefault="00FD7D85" w:rsidP="00FD7D85">
      <w:pPr>
        <w:pStyle w:val="NoSpacing"/>
        <w:numPr>
          <w:ilvl w:val="0"/>
          <w:numId w:val="3"/>
        </w:numPr>
      </w:pPr>
      <w:r>
        <w:t xml:space="preserve">Huber, N.S. (2000).  “Building community” in Leading from within:  Developing personal direction.  Malabar, Fl: </w:t>
      </w:r>
      <w:proofErr w:type="spellStart"/>
      <w:r>
        <w:t>Kreiger</w:t>
      </w:r>
      <w:proofErr w:type="spellEnd"/>
      <w:r>
        <w:t xml:space="preserve"> Publishing. 77-89.</w:t>
      </w:r>
    </w:p>
    <w:p w14:paraId="512638A5" w14:textId="77777777" w:rsidR="00FD7D85" w:rsidRDefault="00FD7D85" w:rsidP="00FD7D85">
      <w:pPr>
        <w:pStyle w:val="NoSpacing"/>
        <w:numPr>
          <w:ilvl w:val="0"/>
          <w:numId w:val="3"/>
        </w:numPr>
      </w:pPr>
      <w:proofErr w:type="spellStart"/>
      <w:r>
        <w:t>Matusak</w:t>
      </w:r>
      <w:proofErr w:type="spellEnd"/>
      <w:r>
        <w:t>. L. R. (1997). Finding your voice: Learning to Lead…anywhere you want to make a difference. San Francisco, CA: Jossey-Bass.</w:t>
      </w:r>
    </w:p>
    <w:p w14:paraId="4257EF4D" w14:textId="77777777" w:rsidR="00283EE2" w:rsidRDefault="00FD7D85" w:rsidP="00FD7D85">
      <w:pPr>
        <w:pStyle w:val="NoSpacing"/>
        <w:numPr>
          <w:ilvl w:val="0"/>
          <w:numId w:val="3"/>
        </w:numPr>
      </w:pPr>
      <w:r>
        <w:t>Kouzes, J. M. &amp; Posner, B. Z. (2002). The leadership challenge. San Francisco, CA: Jossey-Bass</w:t>
      </w:r>
    </w:p>
    <w:p w14:paraId="42844340" w14:textId="77777777" w:rsidR="00DA3950" w:rsidRDefault="00D65D93" w:rsidP="00FD7D85">
      <w:pPr>
        <w:pStyle w:val="NoSpacing"/>
        <w:numPr>
          <w:ilvl w:val="0"/>
          <w:numId w:val="3"/>
        </w:numPr>
      </w:pPr>
      <w:r>
        <w:t>Spinelli, S. &amp; Adams, R. J. (2010</w:t>
      </w:r>
      <w:r w:rsidR="00E15983">
        <w:t>). New venture creation: Entrepreneurship for the 21</w:t>
      </w:r>
      <w:r w:rsidR="00E15983" w:rsidRPr="00E15983">
        <w:rPr>
          <w:vertAlign w:val="superscript"/>
        </w:rPr>
        <w:t>st</w:t>
      </w:r>
      <w:r w:rsidR="00E15983">
        <w:t xml:space="preserve"> century. (9</w:t>
      </w:r>
      <w:r w:rsidR="00E15983" w:rsidRPr="00E15983">
        <w:rPr>
          <w:vertAlign w:val="superscript"/>
        </w:rPr>
        <w:t>th</w:t>
      </w:r>
      <w:r w:rsidR="00E15983">
        <w:t xml:space="preserve"> edition). McGraw-Hill Companies. pp. 279-313.</w:t>
      </w:r>
    </w:p>
    <w:p w14:paraId="6714C5C4" w14:textId="77777777" w:rsidR="00C3331E" w:rsidRDefault="00C3331E" w:rsidP="00FD7D85">
      <w:pPr>
        <w:pStyle w:val="NoSpacing"/>
        <w:numPr>
          <w:ilvl w:val="0"/>
          <w:numId w:val="3"/>
        </w:numPr>
      </w:pPr>
      <w:r>
        <w:t xml:space="preserve">Internet resources: </w:t>
      </w:r>
      <w:hyperlink r:id="rId10" w:history="1">
        <w:r w:rsidRPr="006B6A91">
          <w:rPr>
            <w:rStyle w:val="Hyperlink"/>
            <w:rFonts w:cs="Calibri"/>
          </w:rPr>
          <w:t>http://entrepreneurialleadership.org</w:t>
        </w:r>
      </w:hyperlink>
      <w:r>
        <w:t xml:space="preserve">  </w:t>
      </w:r>
      <w:hyperlink r:id="rId11" w:history="1">
        <w:r w:rsidRPr="006B6A91">
          <w:rPr>
            <w:rStyle w:val="Hyperlink"/>
            <w:rFonts w:cs="Calibri"/>
          </w:rPr>
          <w:t>www.managementhelp.org</w:t>
        </w:r>
      </w:hyperlink>
      <w:r>
        <w:t xml:space="preserve">  </w:t>
      </w:r>
      <w:hyperlink r:id="rId12" w:history="1">
        <w:r w:rsidRPr="006B6A91">
          <w:rPr>
            <w:rStyle w:val="Hyperlink"/>
            <w:rFonts w:cs="Calibri"/>
          </w:rPr>
          <w:t>http://fed.org</w:t>
        </w:r>
      </w:hyperlink>
      <w:r>
        <w:t xml:space="preserve">  </w:t>
      </w:r>
      <w:hyperlink r:id="rId13" w:history="1">
        <w:r w:rsidRPr="006B6A91">
          <w:rPr>
            <w:rStyle w:val="Hyperlink"/>
            <w:rFonts w:cs="Calibri"/>
          </w:rPr>
          <w:t>http://www.eonetwork.org</w:t>
        </w:r>
      </w:hyperlink>
      <w:r>
        <w:t xml:space="preserve">&gt;  </w:t>
      </w:r>
    </w:p>
    <w:p w14:paraId="22F3D00A" w14:textId="77777777" w:rsidR="00DA3950" w:rsidRDefault="00DA3950" w:rsidP="00FD7D85">
      <w:pPr>
        <w:pStyle w:val="NoSpacing"/>
        <w:jc w:val="center"/>
        <w:rPr>
          <w:rFonts w:ascii="Trebuchet MS" w:hAnsi="Trebuchet MS" w:cs="Trebuchet MS"/>
          <w:b/>
          <w:bCs/>
          <w:i/>
          <w:iCs/>
          <w:color w:val="800080"/>
          <w:sz w:val="20"/>
          <w:szCs w:val="20"/>
        </w:rPr>
      </w:pPr>
    </w:p>
    <w:p w14:paraId="7E80CF52" w14:textId="77777777" w:rsidR="00FD7D85" w:rsidRPr="009C0387" w:rsidRDefault="00FD7D85" w:rsidP="00FD7D85">
      <w:pPr>
        <w:pStyle w:val="NoSpacing"/>
        <w:jc w:val="center"/>
        <w:rPr>
          <w:rFonts w:ascii="Trebuchet MS" w:hAnsi="Trebuchet MS" w:cs="Trebuchet MS"/>
          <w:b/>
          <w:bCs/>
          <w:i/>
          <w:iCs/>
          <w:color w:val="800080"/>
          <w:sz w:val="20"/>
          <w:szCs w:val="20"/>
        </w:rPr>
      </w:pPr>
      <w:r w:rsidRPr="009C0387">
        <w:rPr>
          <w:rFonts w:ascii="Trebuchet MS" w:hAnsi="Trebuchet MS" w:cs="Trebuchet MS"/>
          <w:b/>
          <w:bCs/>
          <w:i/>
          <w:iCs/>
          <w:color w:val="800080"/>
          <w:sz w:val="20"/>
          <w:szCs w:val="20"/>
        </w:rPr>
        <w:t>“Tell me, what is it you plan to do with your one wild and precious life?”</w:t>
      </w:r>
    </w:p>
    <w:p w14:paraId="2E9E65C4" w14:textId="77777777" w:rsidR="00FD7D85" w:rsidRPr="009C0387" w:rsidRDefault="00FD7D85" w:rsidP="00FD7D85">
      <w:pPr>
        <w:pStyle w:val="NoSpacing"/>
        <w:rPr>
          <w:rFonts w:ascii="Trebuchet MS" w:hAnsi="Trebuchet MS" w:cs="Trebuchet MS"/>
          <w:b/>
          <w:bCs/>
          <w:i/>
          <w:iCs/>
          <w:color w:val="800080"/>
        </w:rPr>
      </w:pPr>
      <w:r w:rsidRPr="009C0387">
        <w:rPr>
          <w:rFonts w:ascii="Trebuchet MS" w:hAnsi="Trebuchet MS" w:cs="Trebuchet MS"/>
          <w:b/>
          <w:bCs/>
          <w:i/>
          <w:iCs/>
          <w:color w:val="800080"/>
          <w:sz w:val="26"/>
          <w:szCs w:val="26"/>
        </w:rPr>
        <w:tab/>
      </w:r>
      <w:r w:rsidRPr="009C0387">
        <w:rPr>
          <w:rFonts w:ascii="Trebuchet MS" w:hAnsi="Trebuchet MS" w:cs="Trebuchet MS"/>
          <w:b/>
          <w:bCs/>
          <w:i/>
          <w:iCs/>
          <w:color w:val="800080"/>
          <w:sz w:val="26"/>
          <w:szCs w:val="26"/>
        </w:rPr>
        <w:tab/>
      </w:r>
      <w:r w:rsidRPr="009C0387">
        <w:rPr>
          <w:rFonts w:ascii="Trebuchet MS" w:hAnsi="Trebuchet MS" w:cs="Trebuchet MS"/>
          <w:b/>
          <w:bCs/>
          <w:i/>
          <w:iCs/>
          <w:color w:val="800080"/>
          <w:sz w:val="26"/>
          <w:szCs w:val="26"/>
        </w:rPr>
        <w:tab/>
      </w:r>
      <w:r w:rsidRPr="009C0387">
        <w:rPr>
          <w:rFonts w:ascii="Trebuchet MS" w:hAnsi="Trebuchet MS" w:cs="Trebuchet MS"/>
          <w:b/>
          <w:bCs/>
          <w:i/>
          <w:iCs/>
          <w:color w:val="800080"/>
          <w:sz w:val="26"/>
          <w:szCs w:val="26"/>
        </w:rPr>
        <w:tab/>
      </w:r>
      <w:r w:rsidRPr="009C0387">
        <w:rPr>
          <w:rFonts w:ascii="Trebuchet MS" w:hAnsi="Trebuchet MS" w:cs="Trebuchet MS"/>
          <w:b/>
          <w:bCs/>
          <w:i/>
          <w:iCs/>
          <w:color w:val="800080"/>
          <w:sz w:val="26"/>
          <w:szCs w:val="26"/>
        </w:rPr>
        <w:tab/>
      </w:r>
      <w:r w:rsidRPr="009C0387">
        <w:rPr>
          <w:rFonts w:ascii="Trebuchet MS" w:hAnsi="Trebuchet MS" w:cs="Trebuchet MS"/>
          <w:b/>
          <w:bCs/>
          <w:i/>
          <w:iCs/>
          <w:color w:val="800080"/>
          <w:sz w:val="26"/>
          <w:szCs w:val="26"/>
        </w:rPr>
        <w:tab/>
      </w:r>
      <w:r w:rsidRPr="009C0387">
        <w:rPr>
          <w:rFonts w:ascii="Trebuchet MS" w:hAnsi="Trebuchet MS" w:cs="Trebuchet MS"/>
          <w:b/>
          <w:bCs/>
          <w:i/>
          <w:iCs/>
          <w:color w:val="800080"/>
        </w:rPr>
        <w:t>Mary Oliver</w:t>
      </w:r>
      <w:r>
        <w:rPr>
          <w:rFonts w:ascii="Trebuchet MS" w:hAnsi="Trebuchet MS" w:cs="Trebuchet MS"/>
          <w:b/>
          <w:bCs/>
          <w:i/>
          <w:iCs/>
          <w:color w:val="800080"/>
        </w:rPr>
        <w:t xml:space="preserve">, </w:t>
      </w:r>
      <w:r w:rsidRPr="000B2BEE">
        <w:rPr>
          <w:rFonts w:ascii="Trebuchet MS" w:hAnsi="Trebuchet MS" w:cs="Trebuchet MS"/>
          <w:b/>
          <w:bCs/>
          <w:i/>
          <w:iCs/>
          <w:color w:val="800080"/>
          <w:sz w:val="20"/>
        </w:rPr>
        <w:t>Poet</w:t>
      </w:r>
    </w:p>
    <w:p w14:paraId="0DB2D61D" w14:textId="77777777" w:rsidR="00FD7D85" w:rsidRDefault="00FD7D85" w:rsidP="00FD7D85">
      <w:pPr>
        <w:pStyle w:val="NoSpacing"/>
        <w:rPr>
          <w:b/>
          <w:bCs/>
          <w:u w:val="single"/>
        </w:rPr>
      </w:pPr>
      <w:r w:rsidRPr="00E57CE2">
        <w:rPr>
          <w:b/>
          <w:bCs/>
          <w:u w:val="single"/>
        </w:rPr>
        <w:t>Expectations of Students:</w:t>
      </w:r>
      <w:r>
        <w:rPr>
          <w:b/>
          <w:bCs/>
          <w:u w:val="single"/>
        </w:rPr>
        <w:t xml:space="preserve"> </w:t>
      </w:r>
    </w:p>
    <w:p w14:paraId="20CCDC12" w14:textId="77777777" w:rsidR="00FD7D85" w:rsidRPr="00E57CE2" w:rsidRDefault="00FD7D85" w:rsidP="00FD7D85">
      <w:pPr>
        <w:pStyle w:val="NoSpacing"/>
        <w:numPr>
          <w:ilvl w:val="0"/>
          <w:numId w:val="4"/>
        </w:numPr>
      </w:pPr>
      <w:r w:rsidRPr="00E57CE2">
        <w:t xml:space="preserve">Students are expected to uphold their professional obligation to arrive prepared for all classes.  Failure to do so will impact students’ ability to participate in class discussions and master the class material, which will adversely affect their academic performance in this course.  </w:t>
      </w:r>
    </w:p>
    <w:p w14:paraId="6E236797" w14:textId="77777777" w:rsidR="00FD7D85" w:rsidRPr="00E57CE2" w:rsidRDefault="00FD7D85" w:rsidP="00FD7D85">
      <w:pPr>
        <w:pStyle w:val="NoSpacing"/>
        <w:numPr>
          <w:ilvl w:val="0"/>
          <w:numId w:val="4"/>
        </w:numPr>
      </w:pPr>
      <w:r w:rsidRPr="00E57CE2">
        <w:t>Students are required to complete assessment instruments by due dates given in class.</w:t>
      </w:r>
    </w:p>
    <w:p w14:paraId="5F4A0FE1" w14:textId="77777777" w:rsidR="00FD7D85" w:rsidRPr="00E57CE2" w:rsidRDefault="00FD7D85" w:rsidP="00FD7D85">
      <w:pPr>
        <w:pStyle w:val="NoSpacing"/>
        <w:numPr>
          <w:ilvl w:val="0"/>
          <w:numId w:val="4"/>
        </w:numPr>
      </w:pPr>
      <w:r w:rsidRPr="00E57CE2">
        <w:t xml:space="preserve">Students are expected to notify the instructor of any special learning needs that need to be accommodated. </w:t>
      </w:r>
    </w:p>
    <w:p w14:paraId="375006AD" w14:textId="77777777" w:rsidR="00FD7D85" w:rsidRPr="00E57CE2" w:rsidRDefault="00FD7D85" w:rsidP="00FD7D85">
      <w:pPr>
        <w:pStyle w:val="NoSpacing"/>
        <w:numPr>
          <w:ilvl w:val="0"/>
          <w:numId w:val="4"/>
        </w:numPr>
      </w:pPr>
      <w:r w:rsidRPr="00E57CE2">
        <w:t xml:space="preserve">Students are expected to submit all written work typewritten and double-spaced unless otherwise directed.  Written assignments will be evaluated on </w:t>
      </w:r>
      <w:r>
        <w:t xml:space="preserve">quality of </w:t>
      </w:r>
      <w:r w:rsidRPr="00E57CE2">
        <w:t xml:space="preserve">content, adequate coverage of the topic, criteria cited, presentation, organization, punctuation, grammar, and spelling.  Incorrect grammar, punctuation, or spelling is not acceptable. </w:t>
      </w:r>
      <w:r>
        <w:t>An evaluation matrix for what constitutes “quality of content, adequate coverage of topic” will be provided.</w:t>
      </w:r>
      <w:r w:rsidRPr="00E57CE2">
        <w:t xml:space="preserve"> </w:t>
      </w:r>
    </w:p>
    <w:p w14:paraId="141CEFD2" w14:textId="77777777" w:rsidR="00FD7D85" w:rsidRPr="00E57CE2" w:rsidRDefault="00FD7D85" w:rsidP="00FD7D85">
      <w:pPr>
        <w:pStyle w:val="NoSpacing"/>
        <w:numPr>
          <w:ilvl w:val="0"/>
          <w:numId w:val="4"/>
        </w:numPr>
      </w:pPr>
      <w:r w:rsidRPr="00E57CE2">
        <w:t xml:space="preserve">Make-up Exam Policy:  There will be </w:t>
      </w:r>
      <w:r w:rsidRPr="00E57CE2">
        <w:rPr>
          <w:b/>
          <w:bCs/>
        </w:rPr>
        <w:t xml:space="preserve">no make-up tests </w:t>
      </w:r>
      <w:r w:rsidRPr="00E57CE2">
        <w:t>without appropriate and legitimate documentation. In the event a student qualifies for a makeup exam the score awarded will be the lower of the student’s score on the makeup exam or the class mean for the test.  Example 1: The class mean on an exam is an 82 and the student scores a 96 on the make-up exam.  The student will be awarded the lower score of 82.  Example 2: The class mean on an exam is an 82 and the student scores a 66 on the makeup exam. The student will be awarded the lower score of 66.</w:t>
      </w:r>
    </w:p>
    <w:p w14:paraId="3528FE04" w14:textId="77777777" w:rsidR="00FD7D85" w:rsidRPr="00E57CE2" w:rsidRDefault="00FD7D85" w:rsidP="00FD7D85">
      <w:pPr>
        <w:pStyle w:val="NoSpacing"/>
        <w:numPr>
          <w:ilvl w:val="0"/>
          <w:numId w:val="4"/>
        </w:numPr>
      </w:pPr>
      <w:r w:rsidRPr="00E57CE2">
        <w:t>Students are expected to consult with the instructor regarding incomplete grades.  No incompletes (I) will be given without prior consultation and agreement with the instructor.</w:t>
      </w:r>
    </w:p>
    <w:p w14:paraId="00A5B82C" w14:textId="77777777" w:rsidR="00FD7D85" w:rsidRDefault="00FD7D85" w:rsidP="00FD7D85">
      <w:pPr>
        <w:pStyle w:val="NoSpacing"/>
        <w:rPr>
          <w:b/>
          <w:bCs/>
          <w:u w:val="single"/>
        </w:rPr>
      </w:pPr>
    </w:p>
    <w:p w14:paraId="709725DB" w14:textId="77777777" w:rsidR="00FD7D85" w:rsidRPr="00E5104B" w:rsidRDefault="00FD7D85" w:rsidP="00FD7D85">
      <w:pPr>
        <w:pStyle w:val="NoSpacing"/>
        <w:rPr>
          <w:b/>
          <w:bCs/>
          <w:u w:val="single"/>
        </w:rPr>
      </w:pPr>
      <w:r w:rsidRPr="00E5104B">
        <w:rPr>
          <w:b/>
          <w:bCs/>
          <w:u w:val="single"/>
        </w:rPr>
        <w:t>Expectations of the Instructor</w:t>
      </w:r>
    </w:p>
    <w:p w14:paraId="71943366" w14:textId="77777777" w:rsidR="00FD7D85" w:rsidRPr="00160088" w:rsidRDefault="00FD7D85" w:rsidP="00FD7D85">
      <w:pPr>
        <w:pStyle w:val="NoSpacing"/>
      </w:pPr>
      <w:r>
        <w:tab/>
        <w:t>Students can expect the instructor to arrive prepared for class. The instructor will be a learning partner in this community of learners about leadership</w:t>
      </w:r>
      <w:r w:rsidR="00C03388">
        <w:t xml:space="preserve"> and its intersection with entrepreneurship</w:t>
      </w:r>
      <w:r>
        <w:t xml:space="preserve">. The instructor will be a willing listener with regard to student concerns. Students may expect the instructor </w:t>
      </w:r>
      <w:r>
        <w:lastRenderedPageBreak/>
        <w:t xml:space="preserve">to be available outside of class to give additional help or support, however these meetings will be scheduled at a convenient time for student and instructor. </w:t>
      </w:r>
    </w:p>
    <w:p w14:paraId="5D84CA90" w14:textId="77777777" w:rsidR="00FD7D85" w:rsidRDefault="00FD7D85" w:rsidP="00FD7D85">
      <w:pPr>
        <w:pStyle w:val="NoSpacing"/>
        <w:rPr>
          <w:b/>
          <w:bCs/>
          <w:u w:val="single"/>
        </w:rPr>
      </w:pPr>
    </w:p>
    <w:p w14:paraId="4A5BCF8D" w14:textId="77777777" w:rsidR="00FD7D85" w:rsidRDefault="00FD7D85" w:rsidP="00FD7D85">
      <w:pPr>
        <w:pStyle w:val="NoSpacing"/>
        <w:rPr>
          <w:b/>
          <w:bCs/>
          <w:u w:val="single"/>
        </w:rPr>
      </w:pPr>
      <w:r>
        <w:rPr>
          <w:b/>
          <w:bCs/>
          <w:u w:val="single"/>
        </w:rPr>
        <w:t>Course Requirements/Assignments:</w:t>
      </w:r>
    </w:p>
    <w:p w14:paraId="3F363AE0" w14:textId="77777777" w:rsidR="00FD7D85" w:rsidRDefault="00FD7D85" w:rsidP="00FD7D85">
      <w:pPr>
        <w:pStyle w:val="NoSpacing"/>
        <w:rPr>
          <w:u w:val="single"/>
        </w:rPr>
      </w:pPr>
    </w:p>
    <w:p w14:paraId="1E7D775F" w14:textId="77777777" w:rsidR="00FD7D85" w:rsidRPr="009C0387" w:rsidRDefault="00FD7D85" w:rsidP="00195C42">
      <w:pPr>
        <w:pStyle w:val="NoSpacing"/>
        <w:ind w:left="720" w:hanging="720"/>
      </w:pPr>
      <w:r w:rsidRPr="009C0387">
        <w:t xml:space="preserve">1. </w:t>
      </w:r>
      <w:r w:rsidR="00F11D3A">
        <w:t xml:space="preserve">Innovative </w:t>
      </w:r>
      <w:r w:rsidRPr="009C0387">
        <w:t>Co</w:t>
      </w:r>
      <w:r>
        <w:t>mmunity Project &amp; Case Study (30</w:t>
      </w:r>
      <w:r w:rsidRPr="009C0387">
        <w:t>%)</w:t>
      </w:r>
      <w:r w:rsidR="00D65D93">
        <w:t xml:space="preserve"> (SLO 1, 3,</w:t>
      </w:r>
      <w:r w:rsidR="001A4E42">
        <w:t xml:space="preserve"> 5, 7, &amp; 8)</w:t>
      </w:r>
      <w:r w:rsidR="00195C42">
        <w:t xml:space="preserve"> (Expectations and outline provided, reflective writings and exams scaffolding the completion of the written component of the project)</w:t>
      </w:r>
    </w:p>
    <w:p w14:paraId="4E5942BD" w14:textId="77777777" w:rsidR="001A4E42" w:rsidRDefault="00FD7D85" w:rsidP="00195C42">
      <w:pPr>
        <w:pStyle w:val="NoSpacing"/>
        <w:ind w:left="720" w:hanging="720"/>
      </w:pPr>
      <w:r w:rsidRPr="009C0387">
        <w:t xml:space="preserve">2. Class </w:t>
      </w:r>
      <w:r>
        <w:t>Participation and Attendance (20</w:t>
      </w:r>
      <w:r w:rsidRPr="009C0387">
        <w:t>%)</w:t>
      </w:r>
      <w:r w:rsidR="001A4E42">
        <w:t xml:space="preserve"> </w:t>
      </w:r>
      <w:r w:rsidR="002631D4">
        <w:t xml:space="preserve"> (SLO 5)</w:t>
      </w:r>
    </w:p>
    <w:p w14:paraId="51623496" w14:textId="77777777" w:rsidR="001A4E42" w:rsidRDefault="001A4E42" w:rsidP="00195C42">
      <w:pPr>
        <w:pStyle w:val="NoSpacing"/>
        <w:ind w:left="720" w:hanging="720"/>
      </w:pPr>
      <w:r>
        <w:t>3</w:t>
      </w:r>
      <w:r w:rsidR="00FD7D85">
        <w:t>. Reflective Writings (20</w:t>
      </w:r>
      <w:r w:rsidR="00FD7D85" w:rsidRPr="009C0387">
        <w:t>%)</w:t>
      </w:r>
      <w:r w:rsidR="00D65D93">
        <w:t xml:space="preserve"> (SLO 3 </w:t>
      </w:r>
      <w:proofErr w:type="gramStart"/>
      <w:r w:rsidR="00D65D93">
        <w:t xml:space="preserve">&amp; </w:t>
      </w:r>
      <w:r>
        <w:t>)</w:t>
      </w:r>
      <w:proofErr w:type="gramEnd"/>
      <w:r w:rsidR="00195C42">
        <w:t xml:space="preserve">(There will be 4, each with provided expectation guidelines, graded with rubric from </w:t>
      </w:r>
      <w:r w:rsidR="00195C42" w:rsidRPr="00BF6984">
        <w:t>:</w:t>
      </w:r>
      <w:r w:rsidR="00195C42">
        <w:t xml:space="preserve"> </w:t>
      </w:r>
      <w:r w:rsidR="00195C42" w:rsidRPr="00BF6984">
        <w:t xml:space="preserve">Paul, R &amp; </w:t>
      </w:r>
      <w:r w:rsidR="00195C42">
        <w:t xml:space="preserve">Elder, L. (2001) The Miniature Guide to Critical Thinking. </w:t>
      </w:r>
    </w:p>
    <w:p w14:paraId="3F8835DC" w14:textId="77777777" w:rsidR="00FD7D85" w:rsidRPr="001A4E42" w:rsidRDefault="001A4E42" w:rsidP="00195C42">
      <w:pPr>
        <w:pStyle w:val="NoSpacing"/>
        <w:ind w:left="720" w:hanging="720"/>
      </w:pPr>
      <w:r>
        <w:t>4.</w:t>
      </w:r>
      <w:r w:rsidR="00FD7D85" w:rsidRPr="009C0387">
        <w:t xml:space="preserve"> Mini exams (3) (15%) </w:t>
      </w:r>
      <w:r>
        <w:t xml:space="preserve"> (SLO 1,2, &amp; 5)</w:t>
      </w:r>
    </w:p>
    <w:p w14:paraId="67870AD1" w14:textId="77777777" w:rsidR="00FD7D85" w:rsidRPr="009C0387" w:rsidRDefault="001A4E42" w:rsidP="00195C42">
      <w:pPr>
        <w:pStyle w:val="NoSpacing"/>
        <w:ind w:left="720" w:hanging="720"/>
      </w:pPr>
      <w:r>
        <w:t>5</w:t>
      </w:r>
      <w:r w:rsidR="00FD7D85" w:rsidRPr="009C0387">
        <w:t xml:space="preserve">. Leadership </w:t>
      </w:r>
      <w:proofErr w:type="gramStart"/>
      <w:r w:rsidR="00FD7D85" w:rsidRPr="009C0387">
        <w:t>Portfolio  (</w:t>
      </w:r>
      <w:proofErr w:type="gramEnd"/>
      <w:r w:rsidR="00FD7D85" w:rsidRPr="009C0387">
        <w:t>15%)</w:t>
      </w:r>
      <w:r>
        <w:t xml:space="preserve"> (SLO 6)</w:t>
      </w:r>
      <w:r w:rsidR="00195C42">
        <w:t xml:space="preserve"> (Guidelines and grading rubric provided)</w:t>
      </w:r>
    </w:p>
    <w:p w14:paraId="42B6E238" w14:textId="77777777" w:rsidR="00FD7D85" w:rsidRPr="009C0387" w:rsidRDefault="00FD7D85" w:rsidP="00195C42">
      <w:pPr>
        <w:pStyle w:val="NoSpacing"/>
        <w:ind w:left="720" w:hanging="720"/>
      </w:pPr>
      <w:r w:rsidRPr="009C0387">
        <w:tab/>
      </w:r>
    </w:p>
    <w:p w14:paraId="7D116691" w14:textId="77777777" w:rsidR="00FD7D85" w:rsidRDefault="00FD7D85" w:rsidP="00FD7D85">
      <w:pPr>
        <w:pStyle w:val="NoSpacing"/>
        <w:rPr>
          <w:b/>
          <w:bCs/>
        </w:rPr>
      </w:pPr>
      <w:r w:rsidRPr="007166D0">
        <w:rPr>
          <w:b/>
          <w:bCs/>
        </w:rPr>
        <w:t xml:space="preserve"> Leaders are Present, On-time, and Participate – Class Participation and Attendance</w:t>
      </w:r>
    </w:p>
    <w:p w14:paraId="1F98BBEB" w14:textId="77777777" w:rsidR="00FD7D85" w:rsidRDefault="00FD7D85" w:rsidP="00FD7D85">
      <w:pPr>
        <w:pStyle w:val="NoSpacing"/>
        <w:rPr>
          <w:b/>
          <w:bCs/>
        </w:rPr>
      </w:pPr>
      <w:r>
        <w:rPr>
          <w:b/>
          <w:bCs/>
        </w:rPr>
        <w:t xml:space="preserve"> </w:t>
      </w:r>
      <w:r w:rsidRPr="007166D0">
        <w:rPr>
          <w:b/>
          <w:bCs/>
        </w:rPr>
        <w:t>(</w:t>
      </w:r>
      <w:r>
        <w:rPr>
          <w:b/>
          <w:bCs/>
        </w:rPr>
        <w:t>20% of grade</w:t>
      </w:r>
      <w:r w:rsidRPr="007166D0">
        <w:rPr>
          <w:b/>
          <w:bCs/>
        </w:rPr>
        <w:t>)</w:t>
      </w:r>
    </w:p>
    <w:p w14:paraId="416DE7EF" w14:textId="77777777" w:rsidR="00FD7D85" w:rsidRPr="00721ABF" w:rsidRDefault="00FD7D85" w:rsidP="00FD7D85">
      <w:pPr>
        <w:pStyle w:val="NoSpacing"/>
        <w:jc w:val="center"/>
        <w:rPr>
          <w:b/>
          <w:bCs/>
          <w:i/>
          <w:iCs/>
          <w:color w:val="943634" w:themeColor="accent2" w:themeShade="BF"/>
        </w:rPr>
      </w:pPr>
      <w:r w:rsidRPr="00721ABF">
        <w:rPr>
          <w:b/>
          <w:bCs/>
          <w:i/>
          <w:iCs/>
          <w:color w:val="943634" w:themeColor="accent2" w:themeShade="BF"/>
        </w:rPr>
        <w:t>Integrate “ways of knowing with habits of being”</w:t>
      </w:r>
    </w:p>
    <w:p w14:paraId="30679331" w14:textId="77777777" w:rsidR="00FD7D85" w:rsidRPr="00721ABF" w:rsidRDefault="00FD7D85" w:rsidP="00FD7D85">
      <w:pPr>
        <w:pStyle w:val="NoSpacing"/>
        <w:jc w:val="center"/>
        <w:rPr>
          <w:b/>
          <w:bCs/>
          <w:i/>
          <w:iCs/>
          <w:color w:val="943634" w:themeColor="accent2" w:themeShade="BF"/>
        </w:rPr>
      </w:pPr>
      <w:r w:rsidRPr="00721ABF">
        <w:rPr>
          <w:b/>
          <w:bCs/>
          <w:i/>
          <w:iCs/>
          <w:color w:val="943634" w:themeColor="accent2" w:themeShade="BF"/>
        </w:rPr>
        <w:t>bell hooks (1994)</w:t>
      </w:r>
    </w:p>
    <w:p w14:paraId="108690B3" w14:textId="77777777" w:rsidR="00C03388" w:rsidRDefault="00C03388" w:rsidP="00FD7D85">
      <w:pPr>
        <w:pStyle w:val="NoSpacing"/>
      </w:pPr>
    </w:p>
    <w:p w14:paraId="1569EAF6" w14:textId="77777777" w:rsidR="00FD7D85" w:rsidRDefault="00FD7D85" w:rsidP="00FD7D85">
      <w:pPr>
        <w:pStyle w:val="NoSpacing"/>
      </w:pPr>
      <w:r>
        <w:t xml:space="preserve">In order to provide an environment conducive to shared learning, we all must commit to arriving on-time and prepared to engage with one another and with the material of the course.  Given that this is a seminar-style, service-learning course, we will use the advantage of one longer weekly meeting for in-depth exploration of the topic each week. </w:t>
      </w:r>
    </w:p>
    <w:p w14:paraId="1B67A13B" w14:textId="77777777" w:rsidR="00FD7D85" w:rsidRDefault="00FD7D85" w:rsidP="00FD7D85">
      <w:pPr>
        <w:pStyle w:val="NoSpacing"/>
      </w:pPr>
    </w:p>
    <w:p w14:paraId="71A1214F" w14:textId="77777777" w:rsidR="00FD7D85" w:rsidRDefault="00FD7D85" w:rsidP="00FD7D85">
      <w:pPr>
        <w:pStyle w:val="NoSpacing"/>
      </w:pPr>
      <w:r>
        <w:t xml:space="preserve">Students may have </w:t>
      </w:r>
      <w:r w:rsidR="003D2689">
        <w:rPr>
          <w:b/>
          <w:bCs/>
        </w:rPr>
        <w:t>two</w:t>
      </w:r>
      <w:r>
        <w:rPr>
          <w:b/>
          <w:bCs/>
        </w:rPr>
        <w:t xml:space="preserve"> excused absence</w:t>
      </w:r>
      <w:r w:rsidR="003D2689">
        <w:rPr>
          <w:b/>
          <w:bCs/>
        </w:rPr>
        <w:t>s</w:t>
      </w:r>
      <w:r>
        <w:rPr>
          <w:b/>
          <w:bCs/>
        </w:rPr>
        <w:t xml:space="preserve"> or late entry</w:t>
      </w:r>
      <w:r>
        <w:t xml:space="preserve"> (defined as later than 10 minutes to class) without penalty. After two absences or late entries, points will be subtracted from the final grade for each absence or late arrival.</w:t>
      </w:r>
      <w:r>
        <w:tab/>
      </w:r>
    </w:p>
    <w:p w14:paraId="4D87BB79" w14:textId="77777777" w:rsidR="00FD7D85" w:rsidRDefault="00FD7D85" w:rsidP="00FD7D85">
      <w:pPr>
        <w:pStyle w:val="NoSpacing"/>
      </w:pPr>
    </w:p>
    <w:p w14:paraId="6B3000D3" w14:textId="77777777" w:rsidR="00FD7D85" w:rsidRDefault="00FD7D85" w:rsidP="00FD7D85">
      <w:pPr>
        <w:pStyle w:val="NoSpacing"/>
        <w:rPr>
          <w:b/>
          <w:bCs/>
        </w:rPr>
      </w:pPr>
      <w:r>
        <w:rPr>
          <w:b/>
          <w:bCs/>
        </w:rPr>
        <w:t>Leaders Are Ethical – Academic Integrity</w:t>
      </w:r>
    </w:p>
    <w:p w14:paraId="2B9C7FC3" w14:textId="77777777" w:rsidR="00FD7D85" w:rsidRDefault="00FD7D85" w:rsidP="00FD7D85">
      <w:pPr>
        <w:pStyle w:val="NoSpacing"/>
        <w:rPr>
          <w:b/>
          <w:bCs/>
          <w:sz w:val="18"/>
          <w:szCs w:val="18"/>
        </w:rPr>
      </w:pPr>
    </w:p>
    <w:p w14:paraId="2DDE1EE7" w14:textId="77777777" w:rsidR="00FD7D85" w:rsidRDefault="00FD7D85" w:rsidP="00FD7D85">
      <w:pPr>
        <w:pStyle w:val="NoSpacing"/>
      </w:pPr>
      <w:r>
        <w:t xml:space="preserve">The UNCG Academic Integrity policy will be strictly enforced. Cheating, plagiarism, submission of the work of others, etc. violates UNCG’s policy on academic integrity and may result in penalties ranging from a lowered grade to course failure or expulsion. </w:t>
      </w:r>
      <w:r>
        <w:rPr>
          <w:b/>
          <w:bCs/>
        </w:rPr>
        <w:t xml:space="preserve"> </w:t>
      </w:r>
      <w:r>
        <w:t xml:space="preserve">Please familiarize yourself with this policy.  Copies may be obtained from the Office of Student Affairs or online at </w:t>
      </w:r>
      <w:hyperlink r:id="rId14" w:history="1">
        <w:r>
          <w:rPr>
            <w:rStyle w:val="Hyperlink"/>
          </w:rPr>
          <w:t>http://studentconduct.uncg.edu/policy/academicintegrity/</w:t>
        </w:r>
      </w:hyperlink>
      <w:r>
        <w:t>.</w:t>
      </w:r>
    </w:p>
    <w:p w14:paraId="3D544D33" w14:textId="77777777" w:rsidR="00FD7D85" w:rsidRDefault="00FD7D85" w:rsidP="00FD7D85">
      <w:pPr>
        <w:pStyle w:val="NoSpacing"/>
      </w:pPr>
    </w:p>
    <w:p w14:paraId="662269BA" w14:textId="77777777" w:rsidR="00FD7D85" w:rsidRDefault="00FD7D85" w:rsidP="00FD7D85">
      <w:pPr>
        <w:pStyle w:val="NoSpacing"/>
        <w:rPr>
          <w:b/>
          <w:bCs/>
        </w:rPr>
      </w:pPr>
      <w:r>
        <w:rPr>
          <w:b/>
          <w:bCs/>
        </w:rPr>
        <w:t>Leaders Seek Multiple Avenues for Effective Communication</w:t>
      </w:r>
    </w:p>
    <w:p w14:paraId="513EFA5B" w14:textId="77777777" w:rsidR="00FD7D85" w:rsidRDefault="00FD7D85" w:rsidP="00FD7D85">
      <w:pPr>
        <w:pStyle w:val="NoSpacing"/>
        <w:rPr>
          <w:b/>
          <w:bCs/>
        </w:rPr>
      </w:pPr>
    </w:p>
    <w:p w14:paraId="78176393" w14:textId="77777777" w:rsidR="00FD7D85" w:rsidRPr="00E5104B" w:rsidRDefault="00FD7D85" w:rsidP="00FD7D85">
      <w:pPr>
        <w:pStyle w:val="NoSpacing"/>
        <w:rPr>
          <w:b/>
          <w:bCs/>
          <w:i/>
          <w:iCs/>
        </w:rPr>
      </w:pPr>
      <w:r>
        <w:rPr>
          <w:b/>
          <w:bCs/>
        </w:rPr>
        <w:tab/>
      </w:r>
      <w:r>
        <w:rPr>
          <w:b/>
          <w:bCs/>
        </w:rPr>
        <w:tab/>
      </w:r>
      <w:r>
        <w:rPr>
          <w:b/>
          <w:bCs/>
        </w:rPr>
        <w:tab/>
      </w:r>
      <w:r>
        <w:rPr>
          <w:b/>
          <w:bCs/>
        </w:rPr>
        <w:tab/>
      </w:r>
      <w:r>
        <w:rPr>
          <w:b/>
          <w:bCs/>
          <w:i/>
          <w:iCs/>
        </w:rPr>
        <w:t>i.e., nothing is accomplished without good communication</w:t>
      </w:r>
    </w:p>
    <w:p w14:paraId="3453FB89" w14:textId="77777777" w:rsidR="00FD7D85" w:rsidRDefault="00FD7D85" w:rsidP="00FD7D85">
      <w:pPr>
        <w:pStyle w:val="NoSpacing"/>
        <w:rPr>
          <w:b/>
          <w:bCs/>
        </w:rPr>
      </w:pPr>
      <w:r>
        <w:rPr>
          <w:b/>
          <w:bCs/>
        </w:rPr>
        <w:t>How we will communicate….</w:t>
      </w:r>
    </w:p>
    <w:p w14:paraId="14E57770" w14:textId="77777777" w:rsidR="00FD7D85" w:rsidRDefault="00FD7D85" w:rsidP="00FD7D85">
      <w:pPr>
        <w:pStyle w:val="NoSpacing"/>
      </w:pPr>
      <w:r>
        <w:t xml:space="preserve">This course will use Blackboard for submission of all assignments.  All written assignments must be submitted to Blackboard by 2:00 p.m. on the day the assignment is due.  In addition, </w:t>
      </w:r>
      <w:r w:rsidRPr="00E5104B">
        <w:rPr>
          <w:b/>
          <w:bCs/>
        </w:rPr>
        <w:t>bring a hard copy of each assignment to class</w:t>
      </w:r>
      <w:r>
        <w:t>. Each group project team will have a group chat room set up to use for virtual meetings.  Part of the overall quality of the project may be judged based on the conversations that take place on blackboard and the degree of efficiency established by using online systems.</w:t>
      </w:r>
    </w:p>
    <w:p w14:paraId="4223ADCC" w14:textId="77777777" w:rsidR="00FD7D85" w:rsidRDefault="00FD7D85" w:rsidP="00FD7D85">
      <w:pPr>
        <w:pStyle w:val="NoSpacing"/>
      </w:pPr>
    </w:p>
    <w:p w14:paraId="6DCF4818" w14:textId="77777777" w:rsidR="00FD7D85" w:rsidRPr="00E5104B" w:rsidRDefault="00FD7D85" w:rsidP="00FD7D85">
      <w:pPr>
        <w:pStyle w:val="NoSpacing"/>
      </w:pPr>
      <w:r>
        <w:t xml:space="preserve">Students who need to understand how to use Blackboard can access a tutorial at </w:t>
      </w:r>
      <w:hyperlink r:id="rId15" w:history="1">
        <w:r>
          <w:rPr>
            <w:rStyle w:val="Hyperlink"/>
            <w:sz w:val="20"/>
            <w:szCs w:val="20"/>
          </w:rPr>
          <w:t>http://www.uncg.edu/aas/itc/bborient/</w:t>
        </w:r>
      </w:hyperlink>
      <w:r>
        <w:t xml:space="preserve">.  Students may login into Blackboard at blackboard.uncg.edu.  </w:t>
      </w:r>
      <w:r>
        <w:lastRenderedPageBreak/>
        <w:t>Blackboard sends information to the students’ UNCG email account.  Students should forward all UNCG email to their current email account.</w:t>
      </w:r>
    </w:p>
    <w:p w14:paraId="440DAA84" w14:textId="77777777" w:rsidR="00FD7D85" w:rsidRDefault="00FD7D85" w:rsidP="00FD7D85">
      <w:pPr>
        <w:pStyle w:val="NoSpacing"/>
      </w:pPr>
    </w:p>
    <w:p w14:paraId="5B537613" w14:textId="77777777" w:rsidR="00FD7D85" w:rsidRDefault="00FD7D85" w:rsidP="00FD7D85">
      <w:pPr>
        <w:pStyle w:val="NoSpacing"/>
      </w:pPr>
      <w:r>
        <w:t xml:space="preserve">You all want to receive a good grade for this class, and we want you to make one.  Good grades however require work.  For me, an “A” is assigned to work that is consistently superior throughout the semester, and a “B” is assigned to work that is consistently above average.  Doing the bare minimum and just fulfilling the requirements for an assignment is average and expected, and such work will be assigned a “C”. Any work that fails to meet the assigned requirements is below average and will be assigned a “D” or less. </w:t>
      </w:r>
      <w:r w:rsidR="00195C42">
        <w:t xml:space="preserve"> The scale I use </w:t>
      </w:r>
      <w:proofErr w:type="gramStart"/>
      <w:r w:rsidR="00195C42">
        <w:t xml:space="preserve">for </w:t>
      </w:r>
      <w:r>
        <w:t xml:space="preserve"> The</w:t>
      </w:r>
      <w:proofErr w:type="gramEnd"/>
      <w:r>
        <w:t xml:space="preserve"> first late assignment will result in a letter grade reduction.  You may avoid penalties for a late assignment provided I am notified twenty-four (24) hours before the assignment is due and in the event of an emergency.  Additional late assignments may not be accepted. </w:t>
      </w:r>
    </w:p>
    <w:p w14:paraId="2BE594DD" w14:textId="77777777" w:rsidR="00FD7D85" w:rsidRDefault="00FD7D85" w:rsidP="00FD7D85">
      <w:pPr>
        <w:pStyle w:val="NoSpacing"/>
      </w:pPr>
    </w:p>
    <w:p w14:paraId="218CB396" w14:textId="77777777" w:rsidR="00FD7D85" w:rsidRDefault="00FD7D85" w:rsidP="00FD7D85">
      <w:pPr>
        <w:pStyle w:val="NoSpacing"/>
      </w:pPr>
      <w:r>
        <w:rPr>
          <w:b/>
          <w:bCs/>
          <w:u w:val="single"/>
        </w:rPr>
        <w:t>I will not discuss grades in class</w:t>
      </w:r>
      <w:r>
        <w:rPr>
          <w:u w:val="single"/>
        </w:rPr>
        <w:t>:</w:t>
      </w:r>
      <w:r>
        <w:t xml:space="preserve"> however, I will be happy to discuss your grade at any point in the semester at a mutually agreeable time. </w:t>
      </w:r>
    </w:p>
    <w:p w14:paraId="2DD2380B" w14:textId="77777777" w:rsidR="00FD7D85" w:rsidRDefault="00FD7D85" w:rsidP="00FD7D85">
      <w:pPr>
        <w:pStyle w:val="NoSpacing"/>
      </w:pPr>
    </w:p>
    <w:p w14:paraId="74BCBA76" w14:textId="77777777" w:rsidR="00FD7D85" w:rsidRPr="00721ABF" w:rsidRDefault="00FD7D85" w:rsidP="00FD7D85">
      <w:pPr>
        <w:pStyle w:val="NoSpacing"/>
        <w:rPr>
          <w:rStyle w:val="Emphasis"/>
          <w:i w:val="0"/>
          <w:color w:val="943634" w:themeColor="accent2" w:themeShade="BF"/>
        </w:rPr>
      </w:pPr>
      <w:r w:rsidRPr="00721ABF">
        <w:rPr>
          <w:rFonts w:ascii="Trebuchet MS" w:hAnsi="Trebuchet MS" w:cs="Trebuchet MS"/>
          <w:i/>
          <w:color w:val="943634" w:themeColor="accent2" w:themeShade="BF"/>
          <w:sz w:val="20"/>
          <w:szCs w:val="20"/>
        </w:rPr>
        <w:t xml:space="preserve"> “You can wait until you graduate and use this opportunity to prepare and prepare and prepare, or you can begin living now, accept this university as “real” and find your own best way to influence this community so that it becomes a better institution to serve those who come after you.”</w:t>
      </w:r>
    </w:p>
    <w:p w14:paraId="074A311D" w14:textId="77777777" w:rsidR="00FD7D85" w:rsidRPr="00721ABF" w:rsidRDefault="00FD7D85" w:rsidP="00FD7D85">
      <w:pPr>
        <w:pStyle w:val="NoSpacing"/>
        <w:ind w:left="2160" w:firstLine="720"/>
        <w:rPr>
          <w:rFonts w:ascii="Trebuchet MS" w:hAnsi="Trebuchet MS" w:cs="Trebuchet MS"/>
          <w:i/>
          <w:color w:val="943634" w:themeColor="accent2" w:themeShade="BF"/>
          <w:sz w:val="20"/>
          <w:szCs w:val="20"/>
        </w:rPr>
      </w:pPr>
      <w:r w:rsidRPr="00721ABF">
        <w:rPr>
          <w:rFonts w:ascii="Trebuchet MS" w:hAnsi="Trebuchet MS" w:cs="Trebuchet MS"/>
          <w:i/>
          <w:color w:val="943634" w:themeColor="accent2" w:themeShade="BF"/>
          <w:sz w:val="20"/>
          <w:szCs w:val="20"/>
        </w:rPr>
        <w:t>Robert Greenleaf</w:t>
      </w:r>
    </w:p>
    <w:p w14:paraId="444ADCE8" w14:textId="77777777" w:rsidR="00FD7D85" w:rsidRPr="00721ABF" w:rsidRDefault="00FD7D85" w:rsidP="00FD7D85">
      <w:pPr>
        <w:pStyle w:val="NoSpacing"/>
        <w:ind w:left="2160" w:firstLine="720"/>
        <w:rPr>
          <w:rFonts w:ascii="Trebuchet MS" w:hAnsi="Trebuchet MS" w:cs="Trebuchet MS"/>
          <w:i/>
          <w:color w:val="943634" w:themeColor="accent2" w:themeShade="BF"/>
          <w:sz w:val="20"/>
          <w:szCs w:val="20"/>
        </w:rPr>
      </w:pPr>
      <w:r w:rsidRPr="00721ABF">
        <w:rPr>
          <w:rFonts w:ascii="Trebuchet MS" w:hAnsi="Trebuchet MS" w:cs="Trebuchet MS"/>
          <w:i/>
          <w:color w:val="943634" w:themeColor="accent2" w:themeShade="BF"/>
          <w:sz w:val="20"/>
          <w:szCs w:val="20"/>
        </w:rPr>
        <w:t xml:space="preserve">Founder, Servant Leadership Institute </w:t>
      </w:r>
    </w:p>
    <w:p w14:paraId="0709930A" w14:textId="77777777" w:rsidR="00FD7D85" w:rsidRPr="003D2689" w:rsidRDefault="00FD7D85" w:rsidP="00FD7D85">
      <w:pPr>
        <w:pStyle w:val="NoSpacing"/>
        <w:rPr>
          <w:i/>
        </w:rPr>
      </w:pPr>
    </w:p>
    <w:p w14:paraId="155AA98C" w14:textId="77777777" w:rsidR="00FD7D85" w:rsidRPr="00F90266" w:rsidRDefault="00FD7D85" w:rsidP="00FD7D85">
      <w:pPr>
        <w:pStyle w:val="NoSpacing"/>
        <w:rPr>
          <w:b/>
          <w:bCs/>
        </w:rPr>
      </w:pPr>
      <w:r w:rsidRPr="00F90266">
        <w:rPr>
          <w:b/>
          <w:bCs/>
        </w:rPr>
        <w:t>Topic and Assignment Schedule</w:t>
      </w:r>
    </w:p>
    <w:p w14:paraId="52271B34" w14:textId="77777777" w:rsidR="00FD7D85" w:rsidRDefault="00FD7D85" w:rsidP="00FD7D85">
      <w:pPr>
        <w:pStyle w:val="NoSpacing"/>
        <w:rPr>
          <w:b/>
          <w:bCs/>
        </w:rPr>
      </w:pPr>
      <w:r>
        <w:rPr>
          <w:b/>
          <w:bCs/>
        </w:rPr>
        <w:t>Assignment due dates and dates of topics or speakers are subject to change. You will need to pay attention to updates in class and if you miss a class, you will still be responsible for any announcements made that class period.</w:t>
      </w:r>
    </w:p>
    <w:tbl>
      <w:tblPr>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960"/>
        <w:gridCol w:w="3420"/>
        <w:gridCol w:w="3420"/>
      </w:tblGrid>
      <w:tr w:rsidR="00FD7D85" w:rsidRPr="0002506B" w14:paraId="4A2174CC" w14:textId="77777777">
        <w:trPr>
          <w:gridAfter w:val="1"/>
          <w:wAfter w:w="3420" w:type="dxa"/>
        </w:trPr>
        <w:tc>
          <w:tcPr>
            <w:tcW w:w="1548" w:type="dxa"/>
            <w:tcBorders>
              <w:top w:val="single" w:sz="4" w:space="0" w:color="auto"/>
              <w:left w:val="single" w:sz="4" w:space="0" w:color="auto"/>
              <w:bottom w:val="single" w:sz="4" w:space="0" w:color="auto"/>
              <w:right w:val="single" w:sz="4" w:space="0" w:color="auto"/>
            </w:tcBorders>
          </w:tcPr>
          <w:p w14:paraId="414B6E56" w14:textId="77777777" w:rsidR="00FD7D85" w:rsidRPr="0002506B" w:rsidRDefault="00FD7D85" w:rsidP="00FD7D85">
            <w:pPr>
              <w:pStyle w:val="NoSpacing"/>
              <w:rPr>
                <w:b/>
                <w:bCs/>
              </w:rPr>
            </w:pPr>
            <w:r w:rsidRPr="0002506B">
              <w:rPr>
                <w:b/>
                <w:bCs/>
              </w:rPr>
              <w:t>Date</w:t>
            </w:r>
          </w:p>
          <w:p w14:paraId="05D4A7EC" w14:textId="77777777" w:rsidR="00FD7D85" w:rsidRPr="0002506B" w:rsidRDefault="00FD7D85" w:rsidP="00FD7D85">
            <w:pPr>
              <w:pStyle w:val="NoSpacing"/>
              <w:rPr>
                <w:b/>
                <w:bCs/>
              </w:rPr>
            </w:pPr>
          </w:p>
        </w:tc>
        <w:tc>
          <w:tcPr>
            <w:tcW w:w="3960" w:type="dxa"/>
            <w:tcBorders>
              <w:top w:val="single" w:sz="4" w:space="0" w:color="auto"/>
              <w:left w:val="single" w:sz="4" w:space="0" w:color="auto"/>
              <w:bottom w:val="single" w:sz="4" w:space="0" w:color="auto"/>
              <w:right w:val="single" w:sz="4" w:space="0" w:color="auto"/>
            </w:tcBorders>
          </w:tcPr>
          <w:p w14:paraId="4A3AB192" w14:textId="77777777" w:rsidR="00FD7D85" w:rsidRPr="0002506B" w:rsidRDefault="00FD7D85" w:rsidP="00FD7D85">
            <w:pPr>
              <w:pStyle w:val="NoSpacing"/>
              <w:rPr>
                <w:b/>
                <w:bCs/>
              </w:rPr>
            </w:pPr>
            <w:r w:rsidRPr="0002506B">
              <w:rPr>
                <w:b/>
                <w:bCs/>
              </w:rPr>
              <w:t>Topic</w:t>
            </w:r>
          </w:p>
        </w:tc>
        <w:tc>
          <w:tcPr>
            <w:tcW w:w="3420" w:type="dxa"/>
            <w:tcBorders>
              <w:top w:val="single" w:sz="4" w:space="0" w:color="auto"/>
              <w:left w:val="single" w:sz="4" w:space="0" w:color="auto"/>
              <w:bottom w:val="single" w:sz="4" w:space="0" w:color="auto"/>
              <w:right w:val="single" w:sz="4" w:space="0" w:color="auto"/>
            </w:tcBorders>
          </w:tcPr>
          <w:p w14:paraId="48BB07A7" w14:textId="77777777" w:rsidR="00FD7D85" w:rsidRPr="0002506B" w:rsidRDefault="00FD7D85" w:rsidP="00FD7D85">
            <w:pPr>
              <w:pStyle w:val="NoSpacing"/>
              <w:rPr>
                <w:b/>
                <w:bCs/>
              </w:rPr>
            </w:pPr>
            <w:r w:rsidRPr="0002506B">
              <w:rPr>
                <w:b/>
                <w:bCs/>
              </w:rPr>
              <w:t>Assignment Due Dates</w:t>
            </w:r>
          </w:p>
        </w:tc>
      </w:tr>
      <w:tr w:rsidR="00FD7D85" w:rsidRPr="0002506B" w14:paraId="3980C427" w14:textId="77777777">
        <w:trPr>
          <w:gridAfter w:val="1"/>
          <w:wAfter w:w="3420" w:type="dxa"/>
        </w:trPr>
        <w:tc>
          <w:tcPr>
            <w:tcW w:w="1548" w:type="dxa"/>
            <w:tcBorders>
              <w:top w:val="single" w:sz="4" w:space="0" w:color="auto"/>
              <w:left w:val="single" w:sz="4" w:space="0" w:color="auto"/>
              <w:bottom w:val="single" w:sz="4" w:space="0" w:color="auto"/>
              <w:right w:val="single" w:sz="4" w:space="0" w:color="auto"/>
            </w:tcBorders>
          </w:tcPr>
          <w:p w14:paraId="008A9BDE" w14:textId="77777777" w:rsidR="00FD7D85" w:rsidRPr="0002506B" w:rsidRDefault="00971EB2" w:rsidP="00FD7D85">
            <w:pPr>
              <w:pStyle w:val="NoSpacing"/>
            </w:pPr>
            <w:r>
              <w:t>Week of August 18 - 22</w:t>
            </w:r>
          </w:p>
        </w:tc>
        <w:tc>
          <w:tcPr>
            <w:tcW w:w="3960" w:type="dxa"/>
            <w:tcBorders>
              <w:top w:val="single" w:sz="4" w:space="0" w:color="auto"/>
              <w:left w:val="single" w:sz="4" w:space="0" w:color="auto"/>
              <w:bottom w:val="single" w:sz="4" w:space="0" w:color="auto"/>
              <w:right w:val="single" w:sz="4" w:space="0" w:color="auto"/>
            </w:tcBorders>
          </w:tcPr>
          <w:p w14:paraId="608A3A62" w14:textId="77777777" w:rsidR="00FD7D85" w:rsidRPr="0002506B" w:rsidRDefault="00FD7D85" w:rsidP="003204F8">
            <w:pPr>
              <w:pStyle w:val="NoSpacing"/>
            </w:pPr>
            <w:r w:rsidRPr="0002506B">
              <w:t>Intro to the Course</w:t>
            </w:r>
            <w:r w:rsidR="003204F8">
              <w:t>. Review Syllabus</w:t>
            </w:r>
          </w:p>
          <w:p w14:paraId="31EEBE49" w14:textId="77777777" w:rsidR="00FD7D85" w:rsidRPr="0002506B" w:rsidRDefault="00FD7D85" w:rsidP="003204F8">
            <w:pPr>
              <w:pStyle w:val="NoSpacing"/>
            </w:pPr>
            <w:r w:rsidRPr="0002506B">
              <w:t>Expectations of this learning community</w:t>
            </w:r>
          </w:p>
          <w:p w14:paraId="2F06BF0D" w14:textId="77777777" w:rsidR="00FD7D85" w:rsidRPr="0002506B" w:rsidRDefault="00FD7D85" w:rsidP="003204F8">
            <w:pPr>
              <w:pStyle w:val="NoSpacing"/>
            </w:pPr>
            <w:r w:rsidRPr="0002506B">
              <w:t xml:space="preserve">Create a </w:t>
            </w:r>
            <w:r w:rsidRPr="0002506B">
              <w:rPr>
                <w:i/>
                <w:iCs/>
              </w:rPr>
              <w:t>Class Covenant</w:t>
            </w:r>
          </w:p>
          <w:p w14:paraId="30DC28F8" w14:textId="77777777" w:rsidR="00B30AAE" w:rsidRDefault="00FD7D85" w:rsidP="003204F8">
            <w:pPr>
              <w:spacing w:after="0" w:line="240" w:lineRule="auto"/>
              <w:rPr>
                <w:b/>
                <w:bCs/>
              </w:rPr>
            </w:pPr>
            <w:r>
              <w:t>Intr</w:t>
            </w:r>
            <w:r w:rsidR="00B30AAE">
              <w:t xml:space="preserve">oduce the Leadership Framework and eight competencies of a UNCG Leader. </w:t>
            </w:r>
          </w:p>
          <w:p w14:paraId="091C845E" w14:textId="77777777" w:rsidR="003204F8" w:rsidRDefault="00FD7D85" w:rsidP="003204F8">
            <w:pPr>
              <w:spacing w:after="0" w:line="240" w:lineRule="auto"/>
            </w:pPr>
            <w:r>
              <w:t xml:space="preserve">6 Leadership Foundational Principles from </w:t>
            </w:r>
            <w:proofErr w:type="spellStart"/>
            <w:r>
              <w:t>Komives</w:t>
            </w:r>
            <w:proofErr w:type="spellEnd"/>
            <w:r>
              <w:t>, Nance &amp; McMahon</w:t>
            </w:r>
          </w:p>
          <w:p w14:paraId="260ECE8F" w14:textId="77777777" w:rsidR="00FD7D85" w:rsidRPr="0002506B" w:rsidRDefault="003204F8" w:rsidP="003204F8">
            <w:pPr>
              <w:spacing w:after="0" w:line="240" w:lineRule="auto"/>
              <w:jc w:val="both"/>
            </w:pPr>
            <w:r>
              <w:t>Entrepreneurial Propensity Assessment</w:t>
            </w:r>
          </w:p>
        </w:tc>
        <w:tc>
          <w:tcPr>
            <w:tcW w:w="3420" w:type="dxa"/>
            <w:tcBorders>
              <w:top w:val="single" w:sz="4" w:space="0" w:color="auto"/>
              <w:left w:val="single" w:sz="4" w:space="0" w:color="auto"/>
              <w:bottom w:val="single" w:sz="4" w:space="0" w:color="auto"/>
              <w:right w:val="single" w:sz="4" w:space="0" w:color="auto"/>
            </w:tcBorders>
          </w:tcPr>
          <w:p w14:paraId="21171792" w14:textId="77777777" w:rsidR="00FD7D85" w:rsidRPr="0002506B" w:rsidRDefault="00FD7D85" w:rsidP="00FD7D85">
            <w:pPr>
              <w:pStyle w:val="NoSpacing"/>
            </w:pPr>
            <w:r w:rsidRPr="0002506B">
              <w:t xml:space="preserve">  </w:t>
            </w:r>
          </w:p>
          <w:p w14:paraId="0DF00ACB" w14:textId="77777777" w:rsidR="00FD7D85" w:rsidRPr="0002506B" w:rsidRDefault="00FD7D85" w:rsidP="00FD7D85">
            <w:pPr>
              <w:pStyle w:val="NoSpacing"/>
            </w:pPr>
          </w:p>
          <w:p w14:paraId="4CDABD8D" w14:textId="77777777" w:rsidR="00FD7D85" w:rsidRDefault="00B30AAE" w:rsidP="00FD7D85">
            <w:pPr>
              <w:pStyle w:val="NoSpacing"/>
            </w:pPr>
            <w:r>
              <w:t>Take the on-line service-learning orientation found on Blackboard</w:t>
            </w:r>
            <w:r w:rsidR="00E02445">
              <w:t xml:space="preserve"> before the first class</w:t>
            </w:r>
            <w:r>
              <w:t>.</w:t>
            </w:r>
          </w:p>
          <w:p w14:paraId="7EA69FB6" w14:textId="77777777" w:rsidR="00FD7D85" w:rsidRDefault="00FD7D85" w:rsidP="00FD7D85">
            <w:pPr>
              <w:pStyle w:val="NoSpacing"/>
            </w:pPr>
          </w:p>
          <w:p w14:paraId="594A12FC" w14:textId="77777777" w:rsidR="00FD7D85" w:rsidRDefault="00FD7D85" w:rsidP="00FD7D85">
            <w:pPr>
              <w:pStyle w:val="NoSpacing"/>
            </w:pPr>
          </w:p>
          <w:p w14:paraId="09C72FC8" w14:textId="77777777" w:rsidR="00FD7D85" w:rsidRPr="00940CF4" w:rsidRDefault="00FD7D85" w:rsidP="00FD7D85">
            <w:pPr>
              <w:pStyle w:val="NoSpacing"/>
              <w:rPr>
                <w:color w:val="FF0000"/>
              </w:rPr>
            </w:pPr>
          </w:p>
        </w:tc>
      </w:tr>
      <w:tr w:rsidR="00FD7D85" w:rsidRPr="0002506B" w14:paraId="1F4D365E" w14:textId="77777777">
        <w:trPr>
          <w:gridAfter w:val="1"/>
          <w:wAfter w:w="3420" w:type="dxa"/>
          <w:trHeight w:val="2267"/>
        </w:trPr>
        <w:tc>
          <w:tcPr>
            <w:tcW w:w="1548" w:type="dxa"/>
            <w:tcBorders>
              <w:top w:val="single" w:sz="4" w:space="0" w:color="auto"/>
              <w:left w:val="single" w:sz="4" w:space="0" w:color="auto"/>
              <w:bottom w:val="single" w:sz="4" w:space="0" w:color="auto"/>
              <w:right w:val="single" w:sz="4" w:space="0" w:color="auto"/>
            </w:tcBorders>
          </w:tcPr>
          <w:p w14:paraId="1BF1E45C" w14:textId="77777777" w:rsidR="00FD7D85" w:rsidRPr="0002506B" w:rsidRDefault="00971EB2" w:rsidP="00FD7D85">
            <w:pPr>
              <w:pStyle w:val="NoSpacing"/>
            </w:pPr>
            <w:r>
              <w:t>Week of August 25-29</w:t>
            </w:r>
          </w:p>
        </w:tc>
        <w:tc>
          <w:tcPr>
            <w:tcW w:w="3960" w:type="dxa"/>
            <w:tcBorders>
              <w:top w:val="single" w:sz="4" w:space="0" w:color="auto"/>
              <w:left w:val="single" w:sz="4" w:space="0" w:color="auto"/>
              <w:bottom w:val="single" w:sz="4" w:space="0" w:color="auto"/>
              <w:right w:val="single" w:sz="4" w:space="0" w:color="auto"/>
            </w:tcBorders>
          </w:tcPr>
          <w:p w14:paraId="29D26F3F" w14:textId="77777777" w:rsidR="00FD7D85" w:rsidRPr="0002506B" w:rsidRDefault="00FD7D85" w:rsidP="00FD7D85">
            <w:pPr>
              <w:pStyle w:val="NoSpacing"/>
              <w:rPr>
                <w:b/>
                <w:bCs/>
              </w:rPr>
            </w:pPr>
            <w:r w:rsidRPr="0002506B">
              <w:rPr>
                <w:b/>
                <w:bCs/>
              </w:rPr>
              <w:t>Leadership For a Changing World</w:t>
            </w:r>
          </w:p>
          <w:p w14:paraId="090284DA" w14:textId="77777777" w:rsidR="00FD7D85" w:rsidRDefault="00FD7D85" w:rsidP="00FD7D85">
            <w:pPr>
              <w:pStyle w:val="NoSpacing"/>
            </w:pPr>
            <w:r>
              <w:rPr>
                <w:b/>
                <w:bCs/>
              </w:rPr>
              <w:t xml:space="preserve">Discussion Topic: </w:t>
            </w:r>
            <w:r>
              <w:t>Leadership as a Socially Constructed Concept</w:t>
            </w:r>
          </w:p>
          <w:p w14:paraId="40AF652E" w14:textId="77777777" w:rsidR="00FD7D85" w:rsidRDefault="00FD7D85" w:rsidP="00FD7D85">
            <w:pPr>
              <w:pStyle w:val="NoSpacing"/>
              <w:rPr>
                <w:b/>
                <w:bCs/>
              </w:rPr>
            </w:pPr>
            <w:r>
              <w:rPr>
                <w:b/>
                <w:bCs/>
              </w:rPr>
              <w:t>Class take-aways:</w:t>
            </w:r>
          </w:p>
          <w:p w14:paraId="23C96237" w14:textId="77777777" w:rsidR="00FD7D85" w:rsidRDefault="00FD7D85" w:rsidP="00FD7D85">
            <w:pPr>
              <w:pStyle w:val="NoSpacing"/>
            </w:pPr>
            <w:r>
              <w:t xml:space="preserve">-Key concepts and definitions of leadership (and how they have changed) </w:t>
            </w:r>
          </w:p>
          <w:p w14:paraId="7FC99CE9" w14:textId="77777777" w:rsidR="00FD7D85" w:rsidRDefault="00FD7D85" w:rsidP="00FD7D85">
            <w:pPr>
              <w:pStyle w:val="NoSpacing"/>
            </w:pPr>
            <w:r>
              <w:t>-Foundational Principles of post-industrial leadership theories</w:t>
            </w:r>
          </w:p>
          <w:p w14:paraId="74959B0A" w14:textId="77777777" w:rsidR="00FD7D85" w:rsidRPr="006116AA" w:rsidRDefault="00FD7D85" w:rsidP="00FD7D85">
            <w:pPr>
              <w:pStyle w:val="NoSpacing"/>
            </w:pPr>
            <w:r>
              <w:t xml:space="preserve">-Elements of followership </w:t>
            </w:r>
          </w:p>
        </w:tc>
        <w:tc>
          <w:tcPr>
            <w:tcW w:w="3420" w:type="dxa"/>
            <w:tcBorders>
              <w:top w:val="single" w:sz="4" w:space="0" w:color="auto"/>
              <w:left w:val="single" w:sz="4" w:space="0" w:color="auto"/>
              <w:bottom w:val="single" w:sz="4" w:space="0" w:color="auto"/>
              <w:right w:val="single" w:sz="4" w:space="0" w:color="auto"/>
            </w:tcBorders>
          </w:tcPr>
          <w:p w14:paraId="2A69CD57" w14:textId="77777777" w:rsidR="001C72BD" w:rsidRDefault="00FD7D85" w:rsidP="00FD7D85">
            <w:pPr>
              <w:rPr>
                <w:b/>
                <w:bCs/>
              </w:rPr>
            </w:pPr>
            <w:proofErr w:type="spellStart"/>
            <w:r>
              <w:rPr>
                <w:b/>
                <w:bCs/>
              </w:rPr>
              <w:t>Komives</w:t>
            </w:r>
            <w:proofErr w:type="spellEnd"/>
            <w:r>
              <w:rPr>
                <w:b/>
                <w:bCs/>
              </w:rPr>
              <w:t>, Nance &amp; McMahon: Intro, Chapters 1 &amp; 2</w:t>
            </w:r>
          </w:p>
          <w:p w14:paraId="37F73C14" w14:textId="77777777" w:rsidR="001C72BD" w:rsidRDefault="001C72BD" w:rsidP="00FD7D85">
            <w:pPr>
              <w:rPr>
                <w:b/>
                <w:bCs/>
              </w:rPr>
            </w:pPr>
          </w:p>
          <w:p w14:paraId="22C88AF5" w14:textId="77777777" w:rsidR="001C72BD" w:rsidRDefault="001C72BD" w:rsidP="001C72BD">
            <w:pPr>
              <w:pStyle w:val="NoSpacing"/>
              <w:rPr>
                <w:b/>
                <w:bCs/>
              </w:rPr>
            </w:pPr>
            <w:r>
              <w:rPr>
                <w:b/>
                <w:bCs/>
              </w:rPr>
              <w:t>LPI submission and dissemination to all of the observers.  All submissions due two weeks from today (before class period).</w:t>
            </w:r>
          </w:p>
          <w:p w14:paraId="02879B9F" w14:textId="77777777" w:rsidR="00FD7D85" w:rsidRDefault="00FD7D85" w:rsidP="00FD7D85">
            <w:pPr>
              <w:rPr>
                <w:b/>
                <w:bCs/>
              </w:rPr>
            </w:pPr>
          </w:p>
          <w:p w14:paraId="2769C23C" w14:textId="77777777" w:rsidR="00FD7D85" w:rsidRPr="0002506B" w:rsidRDefault="00FD7D85" w:rsidP="00FD7D85"/>
        </w:tc>
      </w:tr>
      <w:tr w:rsidR="00FD7D85" w:rsidRPr="0002506B" w14:paraId="795A8487" w14:textId="77777777">
        <w:trPr>
          <w:gridAfter w:val="1"/>
          <w:wAfter w:w="3420" w:type="dxa"/>
          <w:trHeight w:val="359"/>
        </w:trPr>
        <w:tc>
          <w:tcPr>
            <w:tcW w:w="1548" w:type="dxa"/>
            <w:tcBorders>
              <w:top w:val="single" w:sz="4" w:space="0" w:color="auto"/>
              <w:left w:val="single" w:sz="4" w:space="0" w:color="auto"/>
              <w:bottom w:val="single" w:sz="4" w:space="0" w:color="auto"/>
              <w:right w:val="single" w:sz="4" w:space="0" w:color="auto"/>
            </w:tcBorders>
          </w:tcPr>
          <w:p w14:paraId="702B71F6" w14:textId="77777777" w:rsidR="00FD7D85" w:rsidRDefault="00971EB2" w:rsidP="00FD7D85">
            <w:pPr>
              <w:pStyle w:val="NoSpacing"/>
            </w:pPr>
            <w:r>
              <w:t xml:space="preserve">Week of </w:t>
            </w:r>
            <w:r w:rsidR="00FD7D85">
              <w:t xml:space="preserve">September </w:t>
            </w:r>
            <w:r>
              <w:t>1-5</w:t>
            </w:r>
          </w:p>
          <w:p w14:paraId="4DBFE4F3" w14:textId="77777777" w:rsidR="00FD7D85" w:rsidRDefault="00FD7D85" w:rsidP="00FD7D85">
            <w:pPr>
              <w:pStyle w:val="NoSpacing"/>
            </w:pPr>
          </w:p>
          <w:p w14:paraId="55BF1E69" w14:textId="77777777" w:rsidR="00FD7D85" w:rsidRPr="0002506B" w:rsidRDefault="00FD7D85" w:rsidP="00FD7D85">
            <w:pPr>
              <w:pStyle w:val="NoSpacing"/>
            </w:pPr>
          </w:p>
        </w:tc>
        <w:tc>
          <w:tcPr>
            <w:tcW w:w="3960" w:type="dxa"/>
            <w:tcBorders>
              <w:top w:val="single" w:sz="4" w:space="0" w:color="auto"/>
              <w:left w:val="single" w:sz="4" w:space="0" w:color="auto"/>
              <w:bottom w:val="single" w:sz="4" w:space="0" w:color="auto"/>
              <w:right w:val="single" w:sz="4" w:space="0" w:color="auto"/>
            </w:tcBorders>
          </w:tcPr>
          <w:p w14:paraId="1FFE7DB6" w14:textId="77777777" w:rsidR="00FD7D85" w:rsidRDefault="00FD7D85" w:rsidP="00FD7D85">
            <w:pPr>
              <w:pStyle w:val="NoSpacing"/>
              <w:rPr>
                <w:b/>
                <w:bCs/>
              </w:rPr>
            </w:pPr>
            <w:r w:rsidRPr="0002506B">
              <w:rPr>
                <w:b/>
                <w:bCs/>
              </w:rPr>
              <w:lastRenderedPageBreak/>
              <w:t>Relational Leadership</w:t>
            </w:r>
          </w:p>
          <w:p w14:paraId="01296140" w14:textId="77777777" w:rsidR="00FD7D85" w:rsidRDefault="00FD7D85" w:rsidP="00FD7D85">
            <w:pPr>
              <w:pStyle w:val="NoSpacing"/>
            </w:pPr>
            <w:r w:rsidRPr="0002506B">
              <w:rPr>
                <w:b/>
                <w:bCs/>
              </w:rPr>
              <w:t>Discussion Topic:</w:t>
            </w:r>
            <w:r>
              <w:rPr>
                <w:b/>
                <w:bCs/>
              </w:rPr>
              <w:t xml:space="preserve"> </w:t>
            </w:r>
            <w:r>
              <w:t xml:space="preserve">Reflect on our own </w:t>
            </w:r>
            <w:r>
              <w:lastRenderedPageBreak/>
              <w:t>practice as leaders and evaluate it within the components of the Relational Leadership Model.</w:t>
            </w:r>
          </w:p>
          <w:p w14:paraId="2B847538" w14:textId="77777777" w:rsidR="00FD7D85" w:rsidRDefault="00FD7D85" w:rsidP="00FD7D85">
            <w:pPr>
              <w:pStyle w:val="NoSpacing"/>
              <w:rPr>
                <w:b/>
                <w:bCs/>
              </w:rPr>
            </w:pPr>
            <w:r>
              <w:rPr>
                <w:b/>
                <w:bCs/>
              </w:rPr>
              <w:t>Class take-aways:</w:t>
            </w:r>
          </w:p>
          <w:p w14:paraId="1391BC31" w14:textId="77777777" w:rsidR="00FD7D85" w:rsidRDefault="00FD7D85" w:rsidP="00FD7D85">
            <w:pPr>
              <w:pStyle w:val="NoSpacing"/>
            </w:pPr>
            <w:r>
              <w:t>-Define leadership in a relational context: knowing, being, doing</w:t>
            </w:r>
          </w:p>
          <w:p w14:paraId="58ED506B" w14:textId="77777777" w:rsidR="00FD7D85" w:rsidRDefault="00FD7D85" w:rsidP="00FD7D85">
            <w:pPr>
              <w:pStyle w:val="NoSpacing"/>
            </w:pPr>
            <w:r>
              <w:t>-</w:t>
            </w:r>
            <w:r>
              <w:rPr>
                <w:sz w:val="20"/>
                <w:szCs w:val="20"/>
              </w:rPr>
              <w:t>-Explore f</w:t>
            </w:r>
            <w:r w:rsidRPr="0002506B">
              <w:rPr>
                <w:sz w:val="20"/>
                <w:szCs w:val="20"/>
              </w:rPr>
              <w:t>ive elements of relational leadership</w:t>
            </w:r>
            <w:r w:rsidRPr="0002506B">
              <w:t>:</w:t>
            </w:r>
            <w:r w:rsidRPr="0002506B">
              <w:rPr>
                <w:sz w:val="20"/>
                <w:szCs w:val="20"/>
              </w:rPr>
              <w:t xml:space="preserve"> purposeful, inclusive, empowering, ethical and process-oriented.  </w:t>
            </w:r>
          </w:p>
          <w:p w14:paraId="23330C4D" w14:textId="77777777" w:rsidR="00FD7D85" w:rsidRPr="00986CA9" w:rsidRDefault="00FD7D85" w:rsidP="00FD7D85">
            <w:pPr>
              <w:pStyle w:val="NoSpacing"/>
            </w:pPr>
            <w:r>
              <w:t>-Examine personal values and belief systems and their influence</w:t>
            </w:r>
          </w:p>
        </w:tc>
        <w:tc>
          <w:tcPr>
            <w:tcW w:w="3420" w:type="dxa"/>
            <w:tcBorders>
              <w:top w:val="single" w:sz="4" w:space="0" w:color="auto"/>
              <w:left w:val="single" w:sz="4" w:space="0" w:color="auto"/>
              <w:bottom w:val="single" w:sz="4" w:space="0" w:color="auto"/>
              <w:right w:val="single" w:sz="4" w:space="0" w:color="auto"/>
            </w:tcBorders>
          </w:tcPr>
          <w:p w14:paraId="786BA5A9" w14:textId="77777777" w:rsidR="00FD7D85" w:rsidRPr="0002506B" w:rsidRDefault="00FD7D85" w:rsidP="00FD7D85">
            <w:pPr>
              <w:pStyle w:val="NoSpacing"/>
              <w:rPr>
                <w:b/>
                <w:bCs/>
              </w:rPr>
            </w:pPr>
            <w:r w:rsidRPr="0002506B">
              <w:rPr>
                <w:b/>
                <w:bCs/>
              </w:rPr>
              <w:lastRenderedPageBreak/>
              <w:t>Reflection #1 due</w:t>
            </w:r>
            <w:r>
              <w:rPr>
                <w:b/>
                <w:bCs/>
              </w:rPr>
              <w:t>- Set the Context</w:t>
            </w:r>
          </w:p>
          <w:p w14:paraId="54BF2D5E" w14:textId="77777777" w:rsidR="00FD7D85" w:rsidRPr="0002506B" w:rsidRDefault="00FD7D85" w:rsidP="00FD7D85">
            <w:pPr>
              <w:pStyle w:val="NoSpacing"/>
              <w:rPr>
                <w:b/>
                <w:bCs/>
              </w:rPr>
            </w:pPr>
            <w:r>
              <w:rPr>
                <w:b/>
                <w:bCs/>
              </w:rPr>
              <w:t>(see BB for instructions)</w:t>
            </w:r>
          </w:p>
          <w:p w14:paraId="453C5B6B" w14:textId="77777777" w:rsidR="00FD7D85" w:rsidRDefault="00FD7D85" w:rsidP="00FD7D85">
            <w:pPr>
              <w:pStyle w:val="NoSpacing"/>
              <w:rPr>
                <w:b/>
                <w:bCs/>
              </w:rPr>
            </w:pPr>
            <w:proofErr w:type="spellStart"/>
            <w:r w:rsidRPr="0002506B">
              <w:rPr>
                <w:b/>
                <w:bCs/>
              </w:rPr>
              <w:lastRenderedPageBreak/>
              <w:t>Komives</w:t>
            </w:r>
            <w:proofErr w:type="spellEnd"/>
            <w:r w:rsidRPr="0002506B">
              <w:rPr>
                <w:b/>
                <w:bCs/>
              </w:rPr>
              <w:t xml:space="preserve">: </w:t>
            </w:r>
            <w:r>
              <w:rPr>
                <w:b/>
                <w:bCs/>
              </w:rPr>
              <w:t>Chapter 3 The Relational Leadership Model</w:t>
            </w:r>
          </w:p>
          <w:p w14:paraId="378C03C5" w14:textId="77777777" w:rsidR="003204F8" w:rsidRDefault="00FD7D85" w:rsidP="00FD7D85">
            <w:pPr>
              <w:pStyle w:val="NoSpacing"/>
              <w:rPr>
                <w:b/>
                <w:bCs/>
              </w:rPr>
            </w:pPr>
            <w:proofErr w:type="spellStart"/>
            <w:r>
              <w:rPr>
                <w:b/>
                <w:bCs/>
              </w:rPr>
              <w:t>Komives</w:t>
            </w:r>
            <w:proofErr w:type="spellEnd"/>
            <w:r>
              <w:rPr>
                <w:b/>
                <w:bCs/>
              </w:rPr>
              <w:t>: Chapter 4 Understanding Yourself</w:t>
            </w:r>
          </w:p>
          <w:p w14:paraId="117965A0" w14:textId="77777777" w:rsidR="003204F8" w:rsidRDefault="003204F8" w:rsidP="00FD7D85">
            <w:pPr>
              <w:pStyle w:val="NoSpacing"/>
              <w:rPr>
                <w:b/>
                <w:bCs/>
              </w:rPr>
            </w:pPr>
          </w:p>
          <w:p w14:paraId="793C626B" w14:textId="77777777" w:rsidR="003204F8" w:rsidRDefault="003204F8" w:rsidP="00FD7D85">
            <w:pPr>
              <w:pStyle w:val="NoSpacing"/>
              <w:rPr>
                <w:b/>
                <w:bCs/>
              </w:rPr>
            </w:pPr>
          </w:p>
          <w:p w14:paraId="1C98A506" w14:textId="77777777" w:rsidR="003204F8" w:rsidRDefault="003204F8" w:rsidP="00FD7D85">
            <w:pPr>
              <w:pStyle w:val="NoSpacing"/>
              <w:rPr>
                <w:b/>
                <w:bCs/>
              </w:rPr>
            </w:pPr>
          </w:p>
          <w:p w14:paraId="26FF9E4A" w14:textId="77777777" w:rsidR="003204F8" w:rsidRDefault="003204F8" w:rsidP="00FD7D85">
            <w:pPr>
              <w:pStyle w:val="NoSpacing"/>
              <w:rPr>
                <w:b/>
                <w:bCs/>
              </w:rPr>
            </w:pPr>
          </w:p>
          <w:p w14:paraId="37683ED2" w14:textId="77777777" w:rsidR="00FD7D85" w:rsidRPr="0002506B" w:rsidRDefault="00FD7D85" w:rsidP="00FD7D85">
            <w:pPr>
              <w:pStyle w:val="NoSpacing"/>
              <w:rPr>
                <w:b/>
                <w:bCs/>
              </w:rPr>
            </w:pPr>
          </w:p>
          <w:p w14:paraId="353ED223" w14:textId="77777777" w:rsidR="00FD7D85" w:rsidRDefault="00FD7D85" w:rsidP="00FD7D85">
            <w:pPr>
              <w:pStyle w:val="NoSpacing"/>
              <w:rPr>
                <w:color w:val="000000"/>
              </w:rPr>
            </w:pPr>
          </w:p>
          <w:p w14:paraId="46104602" w14:textId="77777777" w:rsidR="00FD7D85" w:rsidRPr="003204F8" w:rsidRDefault="003204F8" w:rsidP="003204F8">
            <w:pPr>
              <w:pStyle w:val="NoSpacing"/>
              <w:rPr>
                <w:color w:val="000000"/>
              </w:rPr>
            </w:pPr>
            <w:r>
              <w:rPr>
                <w:color w:val="000000"/>
              </w:rPr>
              <w:t xml:space="preserve"> </w:t>
            </w:r>
          </w:p>
        </w:tc>
      </w:tr>
      <w:tr w:rsidR="00FD7D85" w:rsidRPr="0002506B" w14:paraId="2508A25E" w14:textId="77777777">
        <w:tc>
          <w:tcPr>
            <w:tcW w:w="1548" w:type="dxa"/>
            <w:tcBorders>
              <w:top w:val="single" w:sz="4" w:space="0" w:color="auto"/>
              <w:left w:val="single" w:sz="4" w:space="0" w:color="auto"/>
              <w:bottom w:val="single" w:sz="4" w:space="0" w:color="auto"/>
              <w:right w:val="single" w:sz="4" w:space="0" w:color="auto"/>
            </w:tcBorders>
          </w:tcPr>
          <w:p w14:paraId="209B2C07" w14:textId="77777777" w:rsidR="00FD7D85" w:rsidRDefault="00971EB2" w:rsidP="00FD7D85">
            <w:pPr>
              <w:pStyle w:val="NoSpacing"/>
            </w:pPr>
            <w:r>
              <w:lastRenderedPageBreak/>
              <w:t xml:space="preserve">Week of </w:t>
            </w:r>
          </w:p>
          <w:p w14:paraId="7BF4BB1E" w14:textId="77777777" w:rsidR="00971EB2" w:rsidRDefault="00971EB2" w:rsidP="00FD7D85">
            <w:pPr>
              <w:pStyle w:val="NoSpacing"/>
            </w:pPr>
            <w:r>
              <w:t>Sept. 8-12</w:t>
            </w:r>
          </w:p>
          <w:p w14:paraId="76BB5F0A" w14:textId="77777777" w:rsidR="00FD7D85" w:rsidRDefault="00FD7D85" w:rsidP="00FD7D85">
            <w:pPr>
              <w:pStyle w:val="NoSpacing"/>
            </w:pPr>
          </w:p>
          <w:p w14:paraId="0D39E744" w14:textId="77777777" w:rsidR="00FD7D85" w:rsidRPr="007E3BF8" w:rsidRDefault="00FD7D85" w:rsidP="00FD7D85">
            <w:pPr>
              <w:pStyle w:val="NoSpacing"/>
              <w:rPr>
                <w:b/>
                <w:bCs/>
              </w:rPr>
            </w:pPr>
          </w:p>
        </w:tc>
        <w:tc>
          <w:tcPr>
            <w:tcW w:w="3960" w:type="dxa"/>
            <w:tcBorders>
              <w:top w:val="single" w:sz="4" w:space="0" w:color="auto"/>
              <w:left w:val="single" w:sz="4" w:space="0" w:color="auto"/>
              <w:bottom w:val="single" w:sz="4" w:space="0" w:color="auto"/>
              <w:right w:val="single" w:sz="4" w:space="0" w:color="auto"/>
            </w:tcBorders>
          </w:tcPr>
          <w:p w14:paraId="0169CD16" w14:textId="77777777" w:rsidR="00FD7D85" w:rsidRDefault="00FD7D85" w:rsidP="00FD7D85">
            <w:pPr>
              <w:pStyle w:val="NoSpacing"/>
              <w:rPr>
                <w:b/>
                <w:bCs/>
              </w:rPr>
            </w:pPr>
            <w:r>
              <w:rPr>
                <w:b/>
                <w:bCs/>
              </w:rPr>
              <w:t>Understanding Self</w:t>
            </w:r>
          </w:p>
          <w:p w14:paraId="52ED6D01" w14:textId="77777777" w:rsidR="00FD7D85" w:rsidRDefault="00FD7D85" w:rsidP="00FD7D85">
            <w:pPr>
              <w:pStyle w:val="NoSpacing"/>
            </w:pPr>
            <w:r w:rsidRPr="0002506B">
              <w:rPr>
                <w:b/>
                <w:bCs/>
              </w:rPr>
              <w:t>Discussion Topic:</w:t>
            </w:r>
            <w:r w:rsidRPr="0002506B">
              <w:t xml:space="preserve"> </w:t>
            </w:r>
          </w:p>
          <w:p w14:paraId="797B990D" w14:textId="77777777" w:rsidR="003204F8" w:rsidRDefault="00E94367" w:rsidP="00FD7D85">
            <w:pPr>
              <w:pStyle w:val="NoSpacing"/>
              <w:rPr>
                <w:i/>
                <w:iCs/>
              </w:rPr>
            </w:pPr>
            <w:r>
              <w:rPr>
                <w:i/>
                <w:iCs/>
              </w:rPr>
              <w:t xml:space="preserve">Leadership </w:t>
            </w:r>
            <w:r w:rsidR="00FD7D85" w:rsidRPr="0002506B">
              <w:rPr>
                <w:i/>
                <w:iCs/>
              </w:rPr>
              <w:t>Competency:</w:t>
            </w:r>
            <w:r w:rsidR="00FD7D85">
              <w:rPr>
                <w:i/>
                <w:iCs/>
              </w:rPr>
              <w:t xml:space="preserve"> Self-Awareness</w:t>
            </w:r>
          </w:p>
          <w:p w14:paraId="15AB7D4A" w14:textId="77777777" w:rsidR="00FD7D85" w:rsidRDefault="003204F8" w:rsidP="00FD7D85">
            <w:pPr>
              <w:pStyle w:val="NoSpacing"/>
              <w:rPr>
                <w:i/>
                <w:iCs/>
              </w:rPr>
            </w:pPr>
            <w:r>
              <w:rPr>
                <w:i/>
                <w:iCs/>
              </w:rPr>
              <w:t>LPI workshop</w:t>
            </w:r>
          </w:p>
          <w:p w14:paraId="6EF23335" w14:textId="77777777" w:rsidR="00D65D93" w:rsidRPr="005A686A" w:rsidRDefault="00D65D93" w:rsidP="00D65D93">
            <w:pPr>
              <w:pStyle w:val="NoSpacing"/>
            </w:pPr>
            <w:r>
              <w:t>through the following 3 assessment activities:  360 Leadership Practices Inventory, personal entrepreneurial propensity pre-post inventory, and EI workshop</w:t>
            </w:r>
          </w:p>
          <w:p w14:paraId="5CA3625A" w14:textId="77777777" w:rsidR="00D65D93" w:rsidRPr="0002506B" w:rsidRDefault="00D65D93" w:rsidP="00FD7D85">
            <w:pPr>
              <w:pStyle w:val="NoSpacing"/>
              <w:rPr>
                <w:i/>
                <w:iCs/>
              </w:rPr>
            </w:pPr>
          </w:p>
        </w:tc>
        <w:tc>
          <w:tcPr>
            <w:tcW w:w="3420" w:type="dxa"/>
            <w:tcBorders>
              <w:top w:val="single" w:sz="4" w:space="0" w:color="auto"/>
              <w:left w:val="single" w:sz="4" w:space="0" w:color="auto"/>
              <w:bottom w:val="single" w:sz="4" w:space="0" w:color="auto"/>
              <w:right w:val="single" w:sz="4" w:space="0" w:color="auto"/>
            </w:tcBorders>
          </w:tcPr>
          <w:p w14:paraId="0300F855" w14:textId="77777777" w:rsidR="00FD7D85" w:rsidRPr="00A80EF1" w:rsidRDefault="00FD7D85" w:rsidP="00FD7D85">
            <w:pPr>
              <w:pStyle w:val="NoSpacing"/>
            </w:pPr>
            <w:r w:rsidRPr="0002506B">
              <w:rPr>
                <w:b/>
                <w:bCs/>
              </w:rPr>
              <w:t xml:space="preserve">Initial Project Plan Due </w:t>
            </w:r>
            <w:r w:rsidRPr="0002506B">
              <w:t xml:space="preserve">(see Community Project Outline on BB for expectations. Carefully note </w:t>
            </w:r>
            <w:proofErr w:type="spellStart"/>
            <w:r w:rsidRPr="0002506B">
              <w:t>duedates</w:t>
            </w:r>
            <w:proofErr w:type="spellEnd"/>
            <w:r w:rsidRPr="0002506B">
              <w:t>)</w:t>
            </w:r>
            <w:r>
              <w:t xml:space="preserve"> Add a separate page to the Project Plan that </w:t>
            </w:r>
            <w:proofErr w:type="gramStart"/>
            <w:r w:rsidRPr="0002506B">
              <w:rPr>
                <w:sz w:val="20"/>
                <w:szCs w:val="20"/>
              </w:rPr>
              <w:t xml:space="preserve">reflects </w:t>
            </w:r>
            <w:r>
              <w:rPr>
                <w:sz w:val="20"/>
                <w:szCs w:val="20"/>
              </w:rPr>
              <w:t xml:space="preserve"> </w:t>
            </w:r>
            <w:proofErr w:type="spellStart"/>
            <w:r>
              <w:rPr>
                <w:sz w:val="20"/>
                <w:szCs w:val="20"/>
              </w:rPr>
              <w:t>Komives</w:t>
            </w:r>
            <w:proofErr w:type="spellEnd"/>
            <w:proofErr w:type="gramEnd"/>
            <w:r>
              <w:rPr>
                <w:sz w:val="20"/>
                <w:szCs w:val="20"/>
              </w:rPr>
              <w:t xml:space="preserve"> , Nance, &amp; McMahon’s</w:t>
            </w:r>
            <w:r w:rsidRPr="0002506B">
              <w:rPr>
                <w:sz w:val="20"/>
                <w:szCs w:val="20"/>
              </w:rPr>
              <w:t xml:space="preserve"> Five elements of relational leadership</w:t>
            </w:r>
            <w:r w:rsidRPr="0002506B">
              <w:t>:</w:t>
            </w:r>
            <w:r w:rsidRPr="0002506B">
              <w:rPr>
                <w:sz w:val="20"/>
                <w:szCs w:val="20"/>
              </w:rPr>
              <w:t xml:space="preserve"> purposeful, inclusive, empowering, ethical and process-oriented.  pp. (pp. 78 &amp; 116) Provide evidence for the above in your project plan.  </w:t>
            </w:r>
          </w:p>
          <w:p w14:paraId="57437BFE" w14:textId="77777777" w:rsidR="00FD7D85" w:rsidRPr="00AC5DAE" w:rsidRDefault="00AC5DAE" w:rsidP="00FD7D85">
            <w:pPr>
              <w:pStyle w:val="NoSpacing"/>
              <w:rPr>
                <w:b/>
              </w:rPr>
            </w:pPr>
            <w:r>
              <w:rPr>
                <w:b/>
              </w:rPr>
              <w:t xml:space="preserve">Pink: Introduction thru Chapter 2 </w:t>
            </w:r>
          </w:p>
        </w:tc>
        <w:tc>
          <w:tcPr>
            <w:tcW w:w="3420" w:type="dxa"/>
            <w:tcBorders>
              <w:top w:val="single" w:sz="4" w:space="0" w:color="auto"/>
              <w:left w:val="single" w:sz="4" w:space="0" w:color="auto"/>
              <w:bottom w:val="single" w:sz="4" w:space="0" w:color="auto"/>
              <w:right w:val="single" w:sz="4" w:space="0" w:color="auto"/>
            </w:tcBorders>
          </w:tcPr>
          <w:p w14:paraId="52F89212" w14:textId="77777777" w:rsidR="00FD7D85" w:rsidRPr="0002506B" w:rsidRDefault="00FD7D85" w:rsidP="00FD7D85">
            <w:pPr>
              <w:pStyle w:val="NoSpacing"/>
            </w:pPr>
          </w:p>
        </w:tc>
      </w:tr>
      <w:tr w:rsidR="00FD7D85" w:rsidRPr="0002506B" w14:paraId="3A55AE89" w14:textId="77777777">
        <w:trPr>
          <w:gridAfter w:val="1"/>
          <w:wAfter w:w="3420" w:type="dxa"/>
        </w:trPr>
        <w:tc>
          <w:tcPr>
            <w:tcW w:w="1548" w:type="dxa"/>
            <w:tcBorders>
              <w:top w:val="single" w:sz="4" w:space="0" w:color="auto"/>
              <w:left w:val="single" w:sz="4" w:space="0" w:color="auto"/>
              <w:bottom w:val="single" w:sz="4" w:space="0" w:color="auto"/>
              <w:right w:val="single" w:sz="4" w:space="0" w:color="auto"/>
            </w:tcBorders>
          </w:tcPr>
          <w:p w14:paraId="5749C438" w14:textId="77777777" w:rsidR="00FD7D85" w:rsidRDefault="00971EB2" w:rsidP="00FD7D85">
            <w:pPr>
              <w:pStyle w:val="NoSpacing"/>
            </w:pPr>
            <w:r>
              <w:t xml:space="preserve">Week of </w:t>
            </w:r>
          </w:p>
          <w:p w14:paraId="43F96A8A" w14:textId="77777777" w:rsidR="00971EB2" w:rsidRPr="0002506B" w:rsidRDefault="00971EB2" w:rsidP="00FD7D85">
            <w:pPr>
              <w:pStyle w:val="NoSpacing"/>
            </w:pPr>
            <w:r>
              <w:t>Sept. 15 - 19</w:t>
            </w:r>
          </w:p>
        </w:tc>
        <w:tc>
          <w:tcPr>
            <w:tcW w:w="3960" w:type="dxa"/>
            <w:tcBorders>
              <w:top w:val="single" w:sz="4" w:space="0" w:color="auto"/>
              <w:left w:val="single" w:sz="4" w:space="0" w:color="auto"/>
              <w:bottom w:val="single" w:sz="4" w:space="0" w:color="auto"/>
              <w:right w:val="single" w:sz="4" w:space="0" w:color="auto"/>
            </w:tcBorders>
          </w:tcPr>
          <w:p w14:paraId="527913F0" w14:textId="77777777" w:rsidR="00FD7D85" w:rsidRDefault="00F356DF" w:rsidP="00FD7D85">
            <w:pPr>
              <w:pStyle w:val="NoSpacing"/>
              <w:rPr>
                <w:b/>
                <w:bCs/>
              </w:rPr>
            </w:pPr>
            <w:r>
              <w:rPr>
                <w:b/>
                <w:bCs/>
              </w:rPr>
              <w:t>Entrepreneurship and 21</w:t>
            </w:r>
            <w:r w:rsidRPr="00F356DF">
              <w:rPr>
                <w:b/>
                <w:bCs/>
                <w:vertAlign w:val="superscript"/>
              </w:rPr>
              <w:t>st</w:t>
            </w:r>
            <w:r w:rsidR="00F33B52">
              <w:rPr>
                <w:b/>
                <w:bCs/>
              </w:rPr>
              <w:t xml:space="preserve"> Centur</w:t>
            </w:r>
            <w:r>
              <w:rPr>
                <w:b/>
                <w:bCs/>
              </w:rPr>
              <w:t>y</w:t>
            </w:r>
          </w:p>
          <w:p w14:paraId="09FEB5EF" w14:textId="77777777" w:rsidR="00FD7D85" w:rsidRDefault="00FD7D85" w:rsidP="00FD7D85">
            <w:pPr>
              <w:pStyle w:val="NoSpacing"/>
              <w:rPr>
                <w:b/>
                <w:bCs/>
              </w:rPr>
            </w:pPr>
          </w:p>
          <w:p w14:paraId="0B9639D7" w14:textId="77777777" w:rsidR="00F33B52" w:rsidRDefault="00FD7D85" w:rsidP="00FD7D85">
            <w:pPr>
              <w:pStyle w:val="NoSpacing"/>
            </w:pPr>
            <w:r w:rsidRPr="0002506B">
              <w:rPr>
                <w:b/>
                <w:bCs/>
              </w:rPr>
              <w:t>Discussion Topic:</w:t>
            </w:r>
            <w:r>
              <w:rPr>
                <w:b/>
                <w:bCs/>
              </w:rPr>
              <w:t xml:space="preserve"> </w:t>
            </w:r>
            <w:r w:rsidR="001C72BD">
              <w:rPr>
                <w:b/>
                <w:bCs/>
              </w:rPr>
              <w:t>Major Tenets of Entrepreneurial Thinking</w:t>
            </w:r>
          </w:p>
          <w:p w14:paraId="1D35A06F" w14:textId="77777777" w:rsidR="00FD7D85" w:rsidRDefault="00FD7D85" w:rsidP="00FD7D85">
            <w:pPr>
              <w:pStyle w:val="NoSpacing"/>
              <w:rPr>
                <w:b/>
                <w:bCs/>
              </w:rPr>
            </w:pPr>
            <w:r>
              <w:rPr>
                <w:b/>
                <w:bCs/>
              </w:rPr>
              <w:t>Class take-aways:</w:t>
            </w:r>
          </w:p>
          <w:p w14:paraId="2D588610" w14:textId="77777777" w:rsidR="0075222F" w:rsidRDefault="0075222F" w:rsidP="00FD7D85">
            <w:pPr>
              <w:pStyle w:val="NoSpacing"/>
              <w:rPr>
                <w:bCs/>
                <w:i/>
              </w:rPr>
            </w:pPr>
            <w:r>
              <w:rPr>
                <w:bCs/>
                <w:i/>
              </w:rPr>
              <w:t xml:space="preserve">Leadership </w:t>
            </w:r>
            <w:proofErr w:type="spellStart"/>
            <w:r w:rsidR="00F33B52">
              <w:rPr>
                <w:bCs/>
                <w:i/>
              </w:rPr>
              <w:t>Compentency</w:t>
            </w:r>
            <w:proofErr w:type="spellEnd"/>
            <w:r w:rsidR="00F33B52">
              <w:rPr>
                <w:bCs/>
                <w:i/>
              </w:rPr>
              <w:t xml:space="preserve">: </w:t>
            </w:r>
            <w:r>
              <w:rPr>
                <w:bCs/>
                <w:i/>
              </w:rPr>
              <w:t>Effective Communication</w:t>
            </w:r>
          </w:p>
          <w:p w14:paraId="381BCF15" w14:textId="77777777" w:rsidR="0075222F" w:rsidRDefault="0075222F" w:rsidP="00FD7D85">
            <w:pPr>
              <w:pStyle w:val="NoSpacing"/>
              <w:rPr>
                <w:bCs/>
                <w:i/>
              </w:rPr>
            </w:pPr>
            <w:r>
              <w:rPr>
                <w:bCs/>
                <w:i/>
              </w:rPr>
              <w:t xml:space="preserve">Innovation Competency: </w:t>
            </w:r>
            <w:r w:rsidR="00E02445">
              <w:rPr>
                <w:bCs/>
                <w:i/>
              </w:rPr>
              <w:t>Communicating a Vision</w:t>
            </w:r>
          </w:p>
          <w:p w14:paraId="1DE4261B" w14:textId="77777777" w:rsidR="00FD7D85" w:rsidRPr="00F33B52" w:rsidRDefault="000570C6" w:rsidP="00FD7D85">
            <w:pPr>
              <w:pStyle w:val="NoSpacing"/>
              <w:rPr>
                <w:i/>
                <w:iCs/>
              </w:rPr>
            </w:pPr>
            <w:r>
              <w:rPr>
                <w:i/>
                <w:iCs/>
              </w:rPr>
              <w:t>Entrepreneurial Propensity Workshop</w:t>
            </w:r>
          </w:p>
        </w:tc>
        <w:tc>
          <w:tcPr>
            <w:tcW w:w="3420" w:type="dxa"/>
            <w:tcBorders>
              <w:top w:val="single" w:sz="4" w:space="0" w:color="auto"/>
              <w:left w:val="single" w:sz="4" w:space="0" w:color="auto"/>
              <w:bottom w:val="single" w:sz="4" w:space="0" w:color="auto"/>
              <w:right w:val="single" w:sz="4" w:space="0" w:color="auto"/>
            </w:tcBorders>
          </w:tcPr>
          <w:p w14:paraId="5496AC9A" w14:textId="77777777" w:rsidR="00FD7D85" w:rsidRPr="0002506B" w:rsidRDefault="00FD7D85" w:rsidP="00FD7D85">
            <w:pPr>
              <w:pStyle w:val="NoSpacing"/>
              <w:rPr>
                <w:b/>
                <w:bCs/>
              </w:rPr>
            </w:pPr>
            <w:r w:rsidRPr="0002506B">
              <w:rPr>
                <w:b/>
                <w:bCs/>
                <w:i/>
                <w:iCs/>
              </w:rPr>
              <w:t>First Mini Exam</w:t>
            </w:r>
            <w:r>
              <w:rPr>
                <w:b/>
                <w:bCs/>
                <w:i/>
                <w:iCs/>
              </w:rPr>
              <w:t xml:space="preserve"> covering assigned readings and class discussions to date</w:t>
            </w:r>
            <w:r w:rsidRPr="0002506B">
              <w:rPr>
                <w:b/>
                <w:bCs/>
                <w:i/>
                <w:iCs/>
              </w:rPr>
              <w:t xml:space="preserve"> (one hour)</w:t>
            </w:r>
          </w:p>
          <w:p w14:paraId="33688522" w14:textId="77777777" w:rsidR="00FD7D85" w:rsidRDefault="00FD7D85" w:rsidP="00FD7D85">
            <w:pPr>
              <w:pStyle w:val="NoSpacing"/>
            </w:pPr>
          </w:p>
          <w:p w14:paraId="4BC8467D" w14:textId="77777777" w:rsidR="00FD7D85" w:rsidRDefault="00F356DF" w:rsidP="00FD7D85">
            <w:pPr>
              <w:pStyle w:val="NoSpacing"/>
              <w:rPr>
                <w:b/>
                <w:bCs/>
              </w:rPr>
            </w:pPr>
            <w:r>
              <w:rPr>
                <w:b/>
                <w:bCs/>
              </w:rPr>
              <w:t xml:space="preserve">BB reading </w:t>
            </w:r>
            <w:proofErr w:type="spellStart"/>
            <w:r>
              <w:rPr>
                <w:b/>
                <w:bCs/>
              </w:rPr>
              <w:t>Kuratko</w:t>
            </w:r>
            <w:proofErr w:type="spellEnd"/>
            <w:r>
              <w:rPr>
                <w:b/>
                <w:bCs/>
              </w:rPr>
              <w:t xml:space="preserve">. </w:t>
            </w:r>
          </w:p>
          <w:p w14:paraId="5D44FAC8" w14:textId="77777777" w:rsidR="00AC5DAE" w:rsidRPr="00F5467B" w:rsidRDefault="00AC5DAE" w:rsidP="00FD7D85">
            <w:pPr>
              <w:pStyle w:val="NoSpacing"/>
              <w:rPr>
                <w:b/>
                <w:bCs/>
              </w:rPr>
            </w:pPr>
          </w:p>
        </w:tc>
      </w:tr>
      <w:tr w:rsidR="00FD7D85" w:rsidRPr="0002506B" w14:paraId="442CECDB" w14:textId="77777777">
        <w:trPr>
          <w:gridAfter w:val="1"/>
          <w:wAfter w:w="3420" w:type="dxa"/>
        </w:trPr>
        <w:tc>
          <w:tcPr>
            <w:tcW w:w="1548" w:type="dxa"/>
            <w:tcBorders>
              <w:top w:val="single" w:sz="4" w:space="0" w:color="auto"/>
              <w:left w:val="single" w:sz="4" w:space="0" w:color="auto"/>
              <w:bottom w:val="single" w:sz="4" w:space="0" w:color="auto"/>
              <w:right w:val="single" w:sz="4" w:space="0" w:color="auto"/>
            </w:tcBorders>
          </w:tcPr>
          <w:p w14:paraId="04159C7C" w14:textId="77777777" w:rsidR="00FD7D85" w:rsidRDefault="00971EB2" w:rsidP="00FD7D85">
            <w:pPr>
              <w:pStyle w:val="NoSpacing"/>
            </w:pPr>
            <w:r>
              <w:t xml:space="preserve">Week of </w:t>
            </w:r>
          </w:p>
          <w:p w14:paraId="4C20E4F0" w14:textId="77777777" w:rsidR="00971EB2" w:rsidRPr="0002506B" w:rsidRDefault="00971EB2" w:rsidP="00FD7D85">
            <w:pPr>
              <w:pStyle w:val="NoSpacing"/>
            </w:pPr>
            <w:r>
              <w:t>Sept. 22-26</w:t>
            </w:r>
          </w:p>
        </w:tc>
        <w:tc>
          <w:tcPr>
            <w:tcW w:w="3960" w:type="dxa"/>
            <w:tcBorders>
              <w:top w:val="single" w:sz="4" w:space="0" w:color="auto"/>
              <w:left w:val="single" w:sz="4" w:space="0" w:color="auto"/>
              <w:bottom w:val="single" w:sz="4" w:space="0" w:color="auto"/>
              <w:right w:val="single" w:sz="4" w:space="0" w:color="auto"/>
            </w:tcBorders>
          </w:tcPr>
          <w:p w14:paraId="24FBA541" w14:textId="77777777" w:rsidR="00FD7D85" w:rsidRPr="0002506B" w:rsidRDefault="00FD7D85" w:rsidP="00FD7D85">
            <w:pPr>
              <w:pStyle w:val="NoSpacing"/>
              <w:rPr>
                <w:b/>
                <w:bCs/>
              </w:rPr>
            </w:pPr>
            <w:r w:rsidRPr="0002506B">
              <w:rPr>
                <w:b/>
                <w:bCs/>
              </w:rPr>
              <w:t>Un</w:t>
            </w:r>
            <w:r>
              <w:rPr>
                <w:b/>
                <w:bCs/>
              </w:rPr>
              <w:t>derstanding Oneself within the Context of O</w:t>
            </w:r>
            <w:r w:rsidRPr="0002506B">
              <w:rPr>
                <w:b/>
                <w:bCs/>
              </w:rPr>
              <w:t>thers</w:t>
            </w:r>
          </w:p>
          <w:p w14:paraId="64FF6ED3" w14:textId="77777777" w:rsidR="00FD7D85" w:rsidRDefault="00FD7D85" w:rsidP="00FD7D85">
            <w:pPr>
              <w:pStyle w:val="NoSpacing"/>
              <w:rPr>
                <w:b/>
                <w:bCs/>
              </w:rPr>
            </w:pPr>
            <w:r>
              <w:rPr>
                <w:b/>
                <w:bCs/>
              </w:rPr>
              <w:t xml:space="preserve">Class Take-aways: </w:t>
            </w:r>
          </w:p>
          <w:p w14:paraId="364B880B" w14:textId="77777777" w:rsidR="00FD7D85" w:rsidRDefault="00FD7D85" w:rsidP="00FD7D85">
            <w:pPr>
              <w:pStyle w:val="NoSpacing"/>
            </w:pPr>
            <w:r>
              <w:rPr>
                <w:b/>
                <w:bCs/>
              </w:rPr>
              <w:t>-</w:t>
            </w:r>
            <w:r>
              <w:t>How to assess appropriate risk-taking</w:t>
            </w:r>
          </w:p>
          <w:p w14:paraId="0AAEDD59" w14:textId="77777777" w:rsidR="00FD7D85" w:rsidRDefault="00FD7D85" w:rsidP="00FD7D85">
            <w:pPr>
              <w:pStyle w:val="NoSpacing"/>
            </w:pPr>
            <w:r>
              <w:t>-The power of diverse thinking</w:t>
            </w:r>
          </w:p>
          <w:p w14:paraId="716E6084" w14:textId="77777777" w:rsidR="00FD7D85" w:rsidRDefault="00FD7D85" w:rsidP="00FD7D85">
            <w:pPr>
              <w:pStyle w:val="NoSpacing"/>
            </w:pPr>
            <w:r>
              <w:t>-Collaboration, group problem-solving, personal and group empowerment</w:t>
            </w:r>
          </w:p>
          <w:p w14:paraId="3279A935" w14:textId="77777777" w:rsidR="00FD7D85" w:rsidRPr="00F5467B" w:rsidRDefault="00FD7D85" w:rsidP="00FD7D85">
            <w:pPr>
              <w:pStyle w:val="NoSpacing"/>
            </w:pPr>
            <w:r>
              <w:t>-Group dynamics</w:t>
            </w:r>
          </w:p>
          <w:p w14:paraId="005D1679" w14:textId="77777777" w:rsidR="00FD7D85" w:rsidRDefault="00FD7D85" w:rsidP="00FD7D85">
            <w:pPr>
              <w:pStyle w:val="NoSpacing"/>
            </w:pPr>
          </w:p>
          <w:p w14:paraId="0E33C6A0" w14:textId="77777777" w:rsidR="00E02445" w:rsidRDefault="00E02445" w:rsidP="00FD7D85">
            <w:pPr>
              <w:pStyle w:val="NoSpacing"/>
              <w:rPr>
                <w:i/>
                <w:iCs/>
              </w:rPr>
            </w:pPr>
            <w:r>
              <w:rPr>
                <w:i/>
                <w:iCs/>
              </w:rPr>
              <w:t xml:space="preserve">Leadership </w:t>
            </w:r>
            <w:r w:rsidR="00FD7D85">
              <w:rPr>
                <w:i/>
                <w:iCs/>
              </w:rPr>
              <w:t>Competency: Self Awareness, Effective Communication, Diversity</w:t>
            </w:r>
          </w:p>
          <w:p w14:paraId="7357911C" w14:textId="77777777" w:rsidR="00E02445" w:rsidRDefault="00E02445" w:rsidP="00FD7D85">
            <w:pPr>
              <w:pStyle w:val="NoSpacing"/>
              <w:rPr>
                <w:i/>
                <w:iCs/>
              </w:rPr>
            </w:pPr>
          </w:p>
          <w:p w14:paraId="0166D518" w14:textId="77777777" w:rsidR="00FD7D85" w:rsidRPr="00423628" w:rsidRDefault="00E02445" w:rsidP="00FD7D85">
            <w:pPr>
              <w:pStyle w:val="NoSpacing"/>
              <w:rPr>
                <w:i/>
                <w:iCs/>
              </w:rPr>
            </w:pPr>
            <w:r>
              <w:rPr>
                <w:i/>
                <w:iCs/>
              </w:rPr>
              <w:t>Innovation Competency: Appropriate Risk Taking, Skill in Human Relations</w:t>
            </w:r>
          </w:p>
        </w:tc>
        <w:tc>
          <w:tcPr>
            <w:tcW w:w="3420" w:type="dxa"/>
            <w:tcBorders>
              <w:top w:val="single" w:sz="4" w:space="0" w:color="auto"/>
              <w:left w:val="single" w:sz="4" w:space="0" w:color="auto"/>
              <w:bottom w:val="single" w:sz="4" w:space="0" w:color="auto"/>
              <w:right w:val="single" w:sz="4" w:space="0" w:color="auto"/>
            </w:tcBorders>
          </w:tcPr>
          <w:p w14:paraId="6109B164" w14:textId="77777777" w:rsidR="00FD7D85" w:rsidRDefault="00FD7D85" w:rsidP="00FD7D85">
            <w:pPr>
              <w:pStyle w:val="NoSpacing"/>
              <w:rPr>
                <w:b/>
                <w:bCs/>
              </w:rPr>
            </w:pPr>
            <w:r w:rsidRPr="0002506B">
              <w:rPr>
                <w:b/>
                <w:bCs/>
              </w:rPr>
              <w:t>Updated Project Plan due</w:t>
            </w:r>
          </w:p>
          <w:p w14:paraId="4BE72198" w14:textId="77777777" w:rsidR="00FD7D85" w:rsidRPr="0002506B" w:rsidRDefault="00E02445" w:rsidP="00FD7D85">
            <w:pPr>
              <w:pStyle w:val="NoSpacing"/>
            </w:pPr>
            <w:r>
              <w:rPr>
                <w:b/>
                <w:bCs/>
              </w:rPr>
              <w:t>(Research section of the Project plan</w:t>
            </w:r>
            <w:r w:rsidR="00FD7D85">
              <w:rPr>
                <w:b/>
                <w:bCs/>
              </w:rPr>
              <w:t xml:space="preserve"> due</w:t>
            </w:r>
            <w:r>
              <w:rPr>
                <w:b/>
                <w:bCs/>
              </w:rPr>
              <w:t>)</w:t>
            </w:r>
          </w:p>
          <w:p w14:paraId="7D00A878" w14:textId="77777777" w:rsidR="00AC5DAE" w:rsidRDefault="00AC5DAE" w:rsidP="00AC5DAE">
            <w:pPr>
              <w:pStyle w:val="NoSpacing"/>
              <w:rPr>
                <w:b/>
              </w:rPr>
            </w:pPr>
            <w:proofErr w:type="spellStart"/>
            <w:r w:rsidRPr="001C2331">
              <w:rPr>
                <w:b/>
                <w:bCs/>
              </w:rPr>
              <w:t>Komives</w:t>
            </w:r>
            <w:proofErr w:type="spellEnd"/>
            <w:r w:rsidRPr="001C2331">
              <w:rPr>
                <w:b/>
                <w:bCs/>
              </w:rPr>
              <w:t>: Chapter 5</w:t>
            </w:r>
            <w:r w:rsidRPr="0002506B">
              <w:t xml:space="preserve"> </w:t>
            </w:r>
            <w:r>
              <w:t xml:space="preserve"> </w:t>
            </w:r>
            <w:r w:rsidRPr="00AC5DAE">
              <w:rPr>
                <w:b/>
              </w:rPr>
              <w:t>Understanding others</w:t>
            </w:r>
          </w:p>
          <w:p w14:paraId="1D4C0526" w14:textId="77777777" w:rsidR="00AC5DAE" w:rsidRPr="0002506B" w:rsidRDefault="00AC5DAE" w:rsidP="00AC5DAE">
            <w:pPr>
              <w:pStyle w:val="NoSpacing"/>
            </w:pPr>
            <w:r w:rsidRPr="0002506B">
              <w:t>(All of the chapter is relevant at this stage of the class, however, focus on the discussion of leade</w:t>
            </w:r>
            <w:r>
              <w:t>rship, communication and intercultural competence. pp. 164</w:t>
            </w:r>
            <w:r w:rsidRPr="0002506B">
              <w:t>-176)</w:t>
            </w:r>
          </w:p>
          <w:p w14:paraId="086E3888" w14:textId="77777777" w:rsidR="00FD7D85" w:rsidRDefault="00FD7D85" w:rsidP="00FD7D85">
            <w:pPr>
              <w:pStyle w:val="NoSpacing"/>
              <w:rPr>
                <w:b/>
                <w:bCs/>
              </w:rPr>
            </w:pPr>
          </w:p>
          <w:p w14:paraId="077B75F4" w14:textId="77777777" w:rsidR="0075222F" w:rsidRDefault="00FD7D85" w:rsidP="00FD7D85">
            <w:pPr>
              <w:pStyle w:val="NoSpacing"/>
              <w:rPr>
                <w:b/>
                <w:bCs/>
              </w:rPr>
            </w:pPr>
            <w:proofErr w:type="spellStart"/>
            <w:r>
              <w:rPr>
                <w:b/>
                <w:bCs/>
              </w:rPr>
              <w:t>Komives</w:t>
            </w:r>
            <w:proofErr w:type="spellEnd"/>
            <w:r>
              <w:rPr>
                <w:b/>
                <w:bCs/>
              </w:rPr>
              <w:t xml:space="preserve"> Chapter 7</w:t>
            </w:r>
            <w:r w:rsidR="00AC5DAE">
              <w:rPr>
                <w:b/>
                <w:bCs/>
              </w:rPr>
              <w:t xml:space="preserve"> Interacting in Teams and Groups</w:t>
            </w:r>
          </w:p>
          <w:p w14:paraId="2668BC20" w14:textId="77777777" w:rsidR="00AC5DAE" w:rsidRDefault="00AC5DAE" w:rsidP="00FD7D85">
            <w:pPr>
              <w:pStyle w:val="NoSpacing"/>
              <w:rPr>
                <w:b/>
                <w:bCs/>
              </w:rPr>
            </w:pPr>
          </w:p>
          <w:p w14:paraId="1B05F118" w14:textId="77777777" w:rsidR="00FD7D85" w:rsidRDefault="00FD7D85" w:rsidP="00FD7D85">
            <w:pPr>
              <w:pStyle w:val="NoSpacing"/>
              <w:rPr>
                <w:b/>
                <w:bCs/>
              </w:rPr>
            </w:pPr>
          </w:p>
          <w:p w14:paraId="4DFED48C" w14:textId="77777777" w:rsidR="00FD7D85" w:rsidRPr="00BD1FA7" w:rsidRDefault="00FD7D85" w:rsidP="00FD7D85">
            <w:pPr>
              <w:pStyle w:val="NoSpacing"/>
            </w:pPr>
          </w:p>
        </w:tc>
      </w:tr>
      <w:tr w:rsidR="00FD7D85" w:rsidRPr="0002506B" w14:paraId="4A64DDED" w14:textId="77777777">
        <w:trPr>
          <w:gridAfter w:val="1"/>
          <w:wAfter w:w="3420" w:type="dxa"/>
        </w:trPr>
        <w:tc>
          <w:tcPr>
            <w:tcW w:w="1548" w:type="dxa"/>
            <w:tcBorders>
              <w:top w:val="single" w:sz="4" w:space="0" w:color="auto"/>
              <w:left w:val="single" w:sz="4" w:space="0" w:color="auto"/>
              <w:bottom w:val="single" w:sz="4" w:space="0" w:color="auto"/>
              <w:right w:val="single" w:sz="4" w:space="0" w:color="auto"/>
            </w:tcBorders>
          </w:tcPr>
          <w:p w14:paraId="0A8759EA" w14:textId="77777777" w:rsidR="00FD7D85" w:rsidRPr="003B0B62" w:rsidRDefault="00971EB2" w:rsidP="00FD7D85">
            <w:pPr>
              <w:pStyle w:val="NoSpacing"/>
              <w:rPr>
                <w:bCs/>
              </w:rPr>
            </w:pPr>
            <w:r w:rsidRPr="003B0B62">
              <w:rPr>
                <w:bCs/>
              </w:rPr>
              <w:lastRenderedPageBreak/>
              <w:t xml:space="preserve">Week of </w:t>
            </w:r>
          </w:p>
          <w:p w14:paraId="05911D02" w14:textId="77777777" w:rsidR="00971EB2" w:rsidRPr="003B0B62" w:rsidRDefault="00971EB2" w:rsidP="00FD7D85">
            <w:pPr>
              <w:pStyle w:val="NoSpacing"/>
              <w:rPr>
                <w:bCs/>
              </w:rPr>
            </w:pPr>
            <w:r w:rsidRPr="003B0B62">
              <w:rPr>
                <w:bCs/>
              </w:rPr>
              <w:t>Sept. 29-</w:t>
            </w:r>
          </w:p>
          <w:p w14:paraId="2B1295A4" w14:textId="77777777" w:rsidR="00971EB2" w:rsidRPr="003B0B62" w:rsidRDefault="00971EB2" w:rsidP="00FD7D85">
            <w:pPr>
              <w:pStyle w:val="NoSpacing"/>
            </w:pPr>
            <w:r w:rsidRPr="003B0B62">
              <w:rPr>
                <w:bCs/>
              </w:rPr>
              <w:t>Oct. 3</w:t>
            </w:r>
          </w:p>
          <w:p w14:paraId="03038C19" w14:textId="77777777" w:rsidR="00FD7D85" w:rsidRDefault="00FD7D85" w:rsidP="00FD7D85">
            <w:pPr>
              <w:pStyle w:val="NoSpacing"/>
            </w:pPr>
          </w:p>
          <w:p w14:paraId="3A22548D" w14:textId="77777777" w:rsidR="00FD7D85" w:rsidRPr="001C2331" w:rsidRDefault="00FD7D85" w:rsidP="00FD7D85">
            <w:pPr>
              <w:pStyle w:val="NoSpacing"/>
              <w:rPr>
                <w:b/>
                <w:bCs/>
              </w:rPr>
            </w:pPr>
          </w:p>
        </w:tc>
        <w:tc>
          <w:tcPr>
            <w:tcW w:w="3960" w:type="dxa"/>
            <w:tcBorders>
              <w:top w:val="single" w:sz="4" w:space="0" w:color="auto"/>
              <w:left w:val="single" w:sz="4" w:space="0" w:color="auto"/>
              <w:bottom w:val="single" w:sz="4" w:space="0" w:color="auto"/>
              <w:right w:val="single" w:sz="4" w:space="0" w:color="auto"/>
            </w:tcBorders>
          </w:tcPr>
          <w:p w14:paraId="52128B47" w14:textId="77777777" w:rsidR="00FD7D85" w:rsidRDefault="00AC5DAE" w:rsidP="00FD7D85">
            <w:pPr>
              <w:pStyle w:val="NoSpacing"/>
              <w:rPr>
                <w:iCs/>
              </w:rPr>
            </w:pPr>
            <w:r>
              <w:rPr>
                <w:iCs/>
              </w:rPr>
              <w:t xml:space="preserve">Entrepreneurial Thinking: </w:t>
            </w:r>
            <w:r w:rsidR="00501B14">
              <w:rPr>
                <w:iCs/>
              </w:rPr>
              <w:t>A Whole New Mind</w:t>
            </w:r>
          </w:p>
          <w:p w14:paraId="2C75FC69" w14:textId="77777777" w:rsidR="00501B14" w:rsidRDefault="0015513C" w:rsidP="00FD7D85">
            <w:pPr>
              <w:pStyle w:val="NoSpacing"/>
              <w:rPr>
                <w:iCs/>
              </w:rPr>
            </w:pPr>
            <w:r>
              <w:rPr>
                <w:iCs/>
              </w:rPr>
              <w:t>Peter Drucker and the 7 sources of Innovation</w:t>
            </w:r>
          </w:p>
          <w:p w14:paraId="456104E9" w14:textId="77777777" w:rsidR="00501B14" w:rsidRDefault="00501B14" w:rsidP="00FD7D85">
            <w:pPr>
              <w:pStyle w:val="NoSpacing"/>
              <w:rPr>
                <w:i/>
                <w:iCs/>
              </w:rPr>
            </w:pPr>
            <w:r>
              <w:rPr>
                <w:i/>
                <w:iCs/>
              </w:rPr>
              <w:t>Leadership Competency: Creative Visioning, Valuing Diversity</w:t>
            </w:r>
          </w:p>
          <w:p w14:paraId="36064466" w14:textId="77777777" w:rsidR="00501B14" w:rsidRPr="00501B14" w:rsidRDefault="00501B14" w:rsidP="00FD7D85">
            <w:pPr>
              <w:pStyle w:val="NoSpacing"/>
              <w:rPr>
                <w:i/>
                <w:iCs/>
              </w:rPr>
            </w:pPr>
            <w:r>
              <w:rPr>
                <w:i/>
                <w:iCs/>
              </w:rPr>
              <w:t>Innovation Competency: Design, Story</w:t>
            </w:r>
          </w:p>
        </w:tc>
        <w:tc>
          <w:tcPr>
            <w:tcW w:w="3420" w:type="dxa"/>
            <w:tcBorders>
              <w:top w:val="single" w:sz="4" w:space="0" w:color="auto"/>
              <w:left w:val="single" w:sz="4" w:space="0" w:color="auto"/>
              <w:bottom w:val="single" w:sz="4" w:space="0" w:color="auto"/>
              <w:right w:val="single" w:sz="4" w:space="0" w:color="auto"/>
            </w:tcBorders>
          </w:tcPr>
          <w:p w14:paraId="297ACA28" w14:textId="77777777" w:rsidR="00FD7D85" w:rsidRDefault="00FD7D85" w:rsidP="00FD7D85">
            <w:pPr>
              <w:pStyle w:val="NoSpacing"/>
              <w:rPr>
                <w:b/>
                <w:bCs/>
              </w:rPr>
            </w:pPr>
            <w:r>
              <w:rPr>
                <w:b/>
                <w:bCs/>
              </w:rPr>
              <w:t>Reflection #2 Due</w:t>
            </w:r>
          </w:p>
          <w:p w14:paraId="66AA36D9" w14:textId="77777777" w:rsidR="00FD7D85" w:rsidRDefault="00FD7D85" w:rsidP="00FD7D85">
            <w:pPr>
              <w:pStyle w:val="NoSpacing"/>
              <w:rPr>
                <w:b/>
                <w:bCs/>
              </w:rPr>
            </w:pPr>
            <w:r>
              <w:rPr>
                <w:b/>
                <w:bCs/>
              </w:rPr>
              <w:t>(see BB for assignment instructions)</w:t>
            </w:r>
          </w:p>
          <w:p w14:paraId="2B070643" w14:textId="77777777" w:rsidR="006A56B1" w:rsidRDefault="006A56B1" w:rsidP="006A56B1">
            <w:pPr>
              <w:pStyle w:val="NoSpacing"/>
              <w:rPr>
                <w:b/>
                <w:bCs/>
              </w:rPr>
            </w:pPr>
            <w:r>
              <w:rPr>
                <w:b/>
                <w:bCs/>
              </w:rPr>
              <w:t>BB Reading: Principles of Innovation</w:t>
            </w:r>
          </w:p>
          <w:p w14:paraId="4788139A" w14:textId="77777777" w:rsidR="00FD7D85" w:rsidRPr="00423628" w:rsidRDefault="005C55CE" w:rsidP="00FD7D85">
            <w:pPr>
              <w:pStyle w:val="NoSpacing"/>
              <w:rPr>
                <w:b/>
                <w:bCs/>
              </w:rPr>
            </w:pPr>
            <w:r>
              <w:rPr>
                <w:b/>
                <w:bCs/>
              </w:rPr>
              <w:t>Pink: Chapter 3 and Part Two: Chapters 4 and 5 pp.48-128</w:t>
            </w:r>
          </w:p>
        </w:tc>
      </w:tr>
      <w:tr w:rsidR="00FD7D85" w:rsidRPr="0002506B" w14:paraId="61B9FBC1" w14:textId="77777777">
        <w:trPr>
          <w:gridAfter w:val="1"/>
          <w:wAfter w:w="3420" w:type="dxa"/>
        </w:trPr>
        <w:tc>
          <w:tcPr>
            <w:tcW w:w="1548" w:type="dxa"/>
            <w:tcBorders>
              <w:top w:val="single" w:sz="4" w:space="0" w:color="auto"/>
              <w:left w:val="single" w:sz="4" w:space="0" w:color="auto"/>
              <w:bottom w:val="single" w:sz="4" w:space="0" w:color="auto"/>
              <w:right w:val="single" w:sz="4" w:space="0" w:color="auto"/>
            </w:tcBorders>
          </w:tcPr>
          <w:p w14:paraId="1AA2A4EB" w14:textId="77777777" w:rsidR="00FD7D85" w:rsidRDefault="00971EB2" w:rsidP="00FD7D85">
            <w:pPr>
              <w:pStyle w:val="NoSpacing"/>
            </w:pPr>
            <w:r>
              <w:t xml:space="preserve">Week of </w:t>
            </w:r>
          </w:p>
          <w:p w14:paraId="6C9D7A59" w14:textId="77777777" w:rsidR="00971EB2" w:rsidRPr="0002506B" w:rsidRDefault="00971EB2" w:rsidP="00FD7D85">
            <w:pPr>
              <w:pStyle w:val="NoSpacing"/>
            </w:pPr>
            <w:r>
              <w:t>October 6 - 10</w:t>
            </w:r>
          </w:p>
        </w:tc>
        <w:tc>
          <w:tcPr>
            <w:tcW w:w="3960" w:type="dxa"/>
            <w:tcBorders>
              <w:top w:val="single" w:sz="4" w:space="0" w:color="auto"/>
              <w:left w:val="single" w:sz="4" w:space="0" w:color="auto"/>
              <w:bottom w:val="single" w:sz="4" w:space="0" w:color="auto"/>
              <w:right w:val="single" w:sz="4" w:space="0" w:color="auto"/>
            </w:tcBorders>
          </w:tcPr>
          <w:p w14:paraId="706BA443" w14:textId="77777777" w:rsidR="00FD7D85" w:rsidRDefault="0015513C" w:rsidP="00971EB2">
            <w:pPr>
              <w:pStyle w:val="NoSpacing"/>
              <w:rPr>
                <w:b/>
                <w:iCs/>
              </w:rPr>
            </w:pPr>
            <w:r>
              <w:rPr>
                <w:b/>
                <w:iCs/>
              </w:rPr>
              <w:t>Entrepreneurial Process:</w:t>
            </w:r>
          </w:p>
          <w:p w14:paraId="6C8988F6" w14:textId="77777777" w:rsidR="00501B14" w:rsidRPr="00501B14" w:rsidRDefault="00F30BD9" w:rsidP="00971EB2">
            <w:pPr>
              <w:pStyle w:val="NoSpacing"/>
              <w:rPr>
                <w:b/>
                <w:i/>
                <w:iCs/>
              </w:rPr>
            </w:pPr>
            <w:r>
              <w:rPr>
                <w:b/>
                <w:i/>
                <w:iCs/>
              </w:rPr>
              <w:t xml:space="preserve">Innovation Competency: </w:t>
            </w:r>
            <w:r w:rsidR="003B0B62">
              <w:rPr>
                <w:b/>
                <w:i/>
                <w:iCs/>
              </w:rPr>
              <w:t xml:space="preserve">Design, </w:t>
            </w:r>
            <w:r>
              <w:rPr>
                <w:b/>
                <w:i/>
                <w:iCs/>
              </w:rPr>
              <w:t>Symphony</w:t>
            </w:r>
            <w:r w:rsidR="003B0B62">
              <w:rPr>
                <w:b/>
                <w:i/>
                <w:iCs/>
              </w:rPr>
              <w:t>, Play</w:t>
            </w:r>
            <w:r>
              <w:rPr>
                <w:b/>
                <w:i/>
                <w:iCs/>
              </w:rPr>
              <w:t xml:space="preserve"> </w:t>
            </w:r>
          </w:p>
        </w:tc>
        <w:tc>
          <w:tcPr>
            <w:tcW w:w="3420" w:type="dxa"/>
            <w:tcBorders>
              <w:top w:val="single" w:sz="4" w:space="0" w:color="auto"/>
              <w:left w:val="single" w:sz="4" w:space="0" w:color="auto"/>
              <w:bottom w:val="single" w:sz="4" w:space="0" w:color="auto"/>
              <w:right w:val="single" w:sz="4" w:space="0" w:color="auto"/>
            </w:tcBorders>
          </w:tcPr>
          <w:p w14:paraId="7358317C" w14:textId="77777777" w:rsidR="00FD7D85" w:rsidRDefault="00971EB2" w:rsidP="00FD7D85">
            <w:pPr>
              <w:pStyle w:val="NoSpacing"/>
              <w:rPr>
                <w:b/>
                <w:bCs/>
              </w:rPr>
            </w:pPr>
            <w:r>
              <w:rPr>
                <w:b/>
                <w:bCs/>
              </w:rPr>
              <w:t>Pink: Chapters 6 – 9</w:t>
            </w:r>
          </w:p>
          <w:p w14:paraId="196F6673" w14:textId="77777777" w:rsidR="00971EB2" w:rsidRPr="00EE7C8B" w:rsidRDefault="00971EB2" w:rsidP="00FD7D85">
            <w:pPr>
              <w:pStyle w:val="NoSpacing"/>
              <w:rPr>
                <w:b/>
                <w:bCs/>
              </w:rPr>
            </w:pPr>
            <w:r>
              <w:rPr>
                <w:b/>
                <w:bCs/>
              </w:rPr>
              <w:t>pp. 129 - 247</w:t>
            </w:r>
          </w:p>
        </w:tc>
      </w:tr>
      <w:tr w:rsidR="00971EB2" w:rsidRPr="0002506B" w14:paraId="1A206463" w14:textId="77777777">
        <w:trPr>
          <w:gridAfter w:val="1"/>
          <w:wAfter w:w="3420" w:type="dxa"/>
        </w:trPr>
        <w:tc>
          <w:tcPr>
            <w:tcW w:w="1548" w:type="dxa"/>
            <w:tcBorders>
              <w:top w:val="single" w:sz="4" w:space="0" w:color="auto"/>
              <w:left w:val="single" w:sz="4" w:space="0" w:color="auto"/>
              <w:bottom w:val="single" w:sz="4" w:space="0" w:color="auto"/>
              <w:right w:val="single" w:sz="4" w:space="0" w:color="auto"/>
            </w:tcBorders>
          </w:tcPr>
          <w:p w14:paraId="36FBFADF" w14:textId="77777777" w:rsidR="00971EB2" w:rsidRDefault="00971EB2" w:rsidP="00FD7D85">
            <w:pPr>
              <w:pStyle w:val="NoSpacing"/>
            </w:pPr>
            <w:r>
              <w:t>October 13-14</w:t>
            </w:r>
          </w:p>
        </w:tc>
        <w:tc>
          <w:tcPr>
            <w:tcW w:w="3960" w:type="dxa"/>
            <w:tcBorders>
              <w:top w:val="single" w:sz="4" w:space="0" w:color="auto"/>
              <w:left w:val="single" w:sz="4" w:space="0" w:color="auto"/>
              <w:bottom w:val="single" w:sz="4" w:space="0" w:color="auto"/>
              <w:right w:val="single" w:sz="4" w:space="0" w:color="auto"/>
            </w:tcBorders>
          </w:tcPr>
          <w:p w14:paraId="7BD41C18" w14:textId="77777777" w:rsidR="00971EB2" w:rsidRPr="00FF5CA8" w:rsidRDefault="00971EB2" w:rsidP="00FD7D85">
            <w:pPr>
              <w:pStyle w:val="NoSpacing"/>
              <w:rPr>
                <w:b/>
                <w:i/>
                <w:iCs/>
              </w:rPr>
            </w:pPr>
            <w:r>
              <w:rPr>
                <w:b/>
                <w:i/>
                <w:iCs/>
              </w:rPr>
              <w:t>Fall Break</w:t>
            </w:r>
          </w:p>
        </w:tc>
        <w:tc>
          <w:tcPr>
            <w:tcW w:w="3420" w:type="dxa"/>
            <w:tcBorders>
              <w:top w:val="single" w:sz="4" w:space="0" w:color="auto"/>
              <w:left w:val="single" w:sz="4" w:space="0" w:color="auto"/>
              <w:bottom w:val="single" w:sz="4" w:space="0" w:color="auto"/>
              <w:right w:val="single" w:sz="4" w:space="0" w:color="auto"/>
            </w:tcBorders>
          </w:tcPr>
          <w:p w14:paraId="1346B1D1" w14:textId="77777777" w:rsidR="00971EB2" w:rsidRPr="00EE7C8B" w:rsidRDefault="00971EB2" w:rsidP="00FD7D85">
            <w:pPr>
              <w:pStyle w:val="NoSpacing"/>
              <w:rPr>
                <w:b/>
                <w:bCs/>
              </w:rPr>
            </w:pPr>
          </w:p>
        </w:tc>
      </w:tr>
      <w:tr w:rsidR="00FD7D85" w:rsidRPr="0002506B" w14:paraId="1334F782" w14:textId="77777777">
        <w:trPr>
          <w:gridAfter w:val="1"/>
          <w:wAfter w:w="3420" w:type="dxa"/>
        </w:trPr>
        <w:tc>
          <w:tcPr>
            <w:tcW w:w="1548" w:type="dxa"/>
            <w:tcBorders>
              <w:top w:val="single" w:sz="4" w:space="0" w:color="auto"/>
              <w:left w:val="single" w:sz="4" w:space="0" w:color="auto"/>
              <w:bottom w:val="single" w:sz="4" w:space="0" w:color="auto"/>
              <w:right w:val="single" w:sz="4" w:space="0" w:color="auto"/>
            </w:tcBorders>
          </w:tcPr>
          <w:p w14:paraId="67B7EC0D" w14:textId="77777777" w:rsidR="00FD7D85" w:rsidRDefault="00971EB2" w:rsidP="00FD7D85">
            <w:pPr>
              <w:pStyle w:val="NoSpacing"/>
            </w:pPr>
            <w:r>
              <w:t xml:space="preserve">Week of </w:t>
            </w:r>
          </w:p>
          <w:p w14:paraId="15E79082" w14:textId="77777777" w:rsidR="00971EB2" w:rsidRPr="0002506B" w:rsidRDefault="00971EB2" w:rsidP="00FD7D85">
            <w:pPr>
              <w:pStyle w:val="NoSpacing"/>
            </w:pPr>
            <w:r>
              <w:t>October 15-17</w:t>
            </w:r>
          </w:p>
        </w:tc>
        <w:tc>
          <w:tcPr>
            <w:tcW w:w="3960" w:type="dxa"/>
            <w:tcBorders>
              <w:top w:val="single" w:sz="4" w:space="0" w:color="auto"/>
              <w:left w:val="single" w:sz="4" w:space="0" w:color="auto"/>
              <w:bottom w:val="single" w:sz="4" w:space="0" w:color="auto"/>
              <w:right w:val="single" w:sz="4" w:space="0" w:color="auto"/>
            </w:tcBorders>
          </w:tcPr>
          <w:p w14:paraId="6F9F8046" w14:textId="77777777" w:rsidR="00FD7D85" w:rsidRDefault="00FD7D85" w:rsidP="00FD7D85">
            <w:pPr>
              <w:pStyle w:val="NoSpacing"/>
              <w:rPr>
                <w:b/>
                <w:iCs/>
              </w:rPr>
            </w:pPr>
            <w:r>
              <w:rPr>
                <w:b/>
                <w:iCs/>
              </w:rPr>
              <w:t>Change Theory</w:t>
            </w:r>
          </w:p>
          <w:p w14:paraId="5508EE58" w14:textId="77777777" w:rsidR="00FD7D85" w:rsidRDefault="00FD7D85" w:rsidP="00FD7D85">
            <w:pPr>
              <w:pStyle w:val="NoSpacing"/>
              <w:rPr>
                <w:b/>
                <w:iCs/>
              </w:rPr>
            </w:pPr>
            <w:r>
              <w:rPr>
                <w:b/>
                <w:iCs/>
              </w:rPr>
              <w:t xml:space="preserve">Strategies for Change </w:t>
            </w:r>
          </w:p>
          <w:p w14:paraId="52AC9BFB" w14:textId="77777777" w:rsidR="00FD7D85" w:rsidRDefault="00FD7D85" w:rsidP="00FD7D85">
            <w:pPr>
              <w:pStyle w:val="NoSpacing"/>
              <w:rPr>
                <w:b/>
                <w:iCs/>
              </w:rPr>
            </w:pPr>
            <w:r>
              <w:rPr>
                <w:b/>
                <w:iCs/>
              </w:rPr>
              <w:t>Class Take-Aways</w:t>
            </w:r>
          </w:p>
          <w:p w14:paraId="42E8C93F" w14:textId="77777777" w:rsidR="00FD7D85" w:rsidRDefault="00FD7D85" w:rsidP="00FD7D85">
            <w:pPr>
              <w:pStyle w:val="NoSpacing"/>
              <w:rPr>
                <w:iCs/>
              </w:rPr>
            </w:pPr>
            <w:r>
              <w:rPr>
                <w:b/>
                <w:iCs/>
              </w:rPr>
              <w:t>-</w:t>
            </w:r>
            <w:r>
              <w:rPr>
                <w:iCs/>
              </w:rPr>
              <w:t>Working with Individual, Group and Social Values for Change</w:t>
            </w:r>
          </w:p>
          <w:p w14:paraId="777D404A" w14:textId="77777777" w:rsidR="00F30BD9" w:rsidRDefault="00F30BD9" w:rsidP="00F30BD9">
            <w:pPr>
              <w:pStyle w:val="NoSpacing"/>
            </w:pPr>
            <w:r>
              <w:t>-Increased understanding of oneself as well as others as you navigate the whitewater of constant change</w:t>
            </w:r>
          </w:p>
          <w:p w14:paraId="1B183EE3" w14:textId="77777777" w:rsidR="00F30BD9" w:rsidRDefault="003B0B62" w:rsidP="00F30BD9">
            <w:pPr>
              <w:pStyle w:val="NoSpacing"/>
              <w:rPr>
                <w:i/>
                <w:iCs/>
              </w:rPr>
            </w:pPr>
            <w:r>
              <w:rPr>
                <w:i/>
                <w:iCs/>
              </w:rPr>
              <w:t xml:space="preserve">Leadership </w:t>
            </w:r>
            <w:r w:rsidR="00F30BD9" w:rsidRPr="0002506B">
              <w:rPr>
                <w:i/>
                <w:iCs/>
              </w:rPr>
              <w:t>Competency:  Self Awareness, Task Management</w:t>
            </w:r>
            <w:r w:rsidR="00F30BD9">
              <w:rPr>
                <w:i/>
                <w:iCs/>
              </w:rPr>
              <w:t>, Creative Visioning</w:t>
            </w:r>
          </w:p>
          <w:p w14:paraId="0C314271" w14:textId="77777777" w:rsidR="003B0B62" w:rsidRDefault="003B0B62" w:rsidP="00F30BD9">
            <w:pPr>
              <w:pStyle w:val="NoSpacing"/>
              <w:rPr>
                <w:i/>
                <w:iCs/>
              </w:rPr>
            </w:pPr>
          </w:p>
          <w:p w14:paraId="58CE9076" w14:textId="77777777" w:rsidR="003B0B62" w:rsidRPr="0002506B" w:rsidRDefault="003B0B62" w:rsidP="00F30BD9">
            <w:pPr>
              <w:pStyle w:val="NoSpacing"/>
              <w:rPr>
                <w:i/>
                <w:iCs/>
              </w:rPr>
            </w:pPr>
            <w:r>
              <w:rPr>
                <w:i/>
                <w:iCs/>
              </w:rPr>
              <w:t xml:space="preserve">Innovation Competency: </w:t>
            </w:r>
            <w:proofErr w:type="spellStart"/>
            <w:r>
              <w:rPr>
                <w:i/>
                <w:iCs/>
              </w:rPr>
              <w:t>Story,Meaning</w:t>
            </w:r>
            <w:proofErr w:type="spellEnd"/>
          </w:p>
          <w:p w14:paraId="0788ED8A" w14:textId="77777777" w:rsidR="00FD7D85" w:rsidRDefault="00FD7D85" w:rsidP="00FD7D85">
            <w:pPr>
              <w:pStyle w:val="NoSpacing"/>
              <w:rPr>
                <w:iCs/>
              </w:rPr>
            </w:pPr>
          </w:p>
          <w:p w14:paraId="2B0D857A" w14:textId="77777777" w:rsidR="00FD7D85" w:rsidRPr="0002506B" w:rsidRDefault="00FD7D85" w:rsidP="00FD7D85">
            <w:pPr>
              <w:pStyle w:val="NoSpacing"/>
              <w:rPr>
                <w:i/>
                <w:iCs/>
              </w:rPr>
            </w:pPr>
            <w:r>
              <w:rPr>
                <w:i/>
                <w:iCs/>
              </w:rPr>
              <w:t xml:space="preserve">Guest Speaker: Ed </w:t>
            </w:r>
            <w:proofErr w:type="spellStart"/>
            <w:r>
              <w:rPr>
                <w:i/>
                <w:iCs/>
              </w:rPr>
              <w:t>Brenegar</w:t>
            </w:r>
            <w:proofErr w:type="spellEnd"/>
          </w:p>
        </w:tc>
        <w:tc>
          <w:tcPr>
            <w:tcW w:w="3420" w:type="dxa"/>
            <w:tcBorders>
              <w:top w:val="single" w:sz="4" w:space="0" w:color="auto"/>
              <w:left w:val="single" w:sz="4" w:space="0" w:color="auto"/>
              <w:bottom w:val="single" w:sz="4" w:space="0" w:color="auto"/>
              <w:right w:val="single" w:sz="4" w:space="0" w:color="auto"/>
            </w:tcBorders>
          </w:tcPr>
          <w:p w14:paraId="40C65197" w14:textId="77777777" w:rsidR="00FD7D85" w:rsidRPr="00EE7C8B" w:rsidRDefault="00501B14" w:rsidP="00FD7D85">
            <w:pPr>
              <w:pStyle w:val="NoSpacing"/>
              <w:rPr>
                <w:b/>
                <w:bCs/>
              </w:rPr>
            </w:pPr>
            <w:proofErr w:type="spellStart"/>
            <w:r>
              <w:rPr>
                <w:b/>
                <w:bCs/>
              </w:rPr>
              <w:t>Komives</w:t>
            </w:r>
            <w:proofErr w:type="spellEnd"/>
            <w:r>
              <w:rPr>
                <w:b/>
                <w:bCs/>
              </w:rPr>
              <w:t>, Chapter 11 &amp; 12</w:t>
            </w:r>
          </w:p>
        </w:tc>
      </w:tr>
      <w:tr w:rsidR="00FD7D85" w:rsidRPr="0002506B" w14:paraId="5A50432C" w14:textId="77777777">
        <w:trPr>
          <w:gridAfter w:val="1"/>
          <w:wAfter w:w="3420" w:type="dxa"/>
        </w:trPr>
        <w:tc>
          <w:tcPr>
            <w:tcW w:w="1548" w:type="dxa"/>
            <w:tcBorders>
              <w:top w:val="single" w:sz="4" w:space="0" w:color="auto"/>
              <w:left w:val="single" w:sz="4" w:space="0" w:color="auto"/>
              <w:bottom w:val="single" w:sz="4" w:space="0" w:color="auto"/>
              <w:right w:val="single" w:sz="4" w:space="0" w:color="auto"/>
            </w:tcBorders>
          </w:tcPr>
          <w:p w14:paraId="7207EE0C" w14:textId="77777777" w:rsidR="00971EB2" w:rsidRDefault="00971EB2" w:rsidP="00FD7D85">
            <w:pPr>
              <w:pStyle w:val="NoSpacing"/>
            </w:pPr>
            <w:r>
              <w:t>Week of</w:t>
            </w:r>
          </w:p>
          <w:p w14:paraId="35442890" w14:textId="77777777" w:rsidR="00FD7D85" w:rsidRPr="0002506B" w:rsidRDefault="00971EB2" w:rsidP="00FD7D85">
            <w:pPr>
              <w:pStyle w:val="NoSpacing"/>
            </w:pPr>
            <w:r>
              <w:t>Oct. 20 - 24</w:t>
            </w:r>
          </w:p>
        </w:tc>
        <w:tc>
          <w:tcPr>
            <w:tcW w:w="3960" w:type="dxa"/>
            <w:tcBorders>
              <w:top w:val="single" w:sz="4" w:space="0" w:color="auto"/>
              <w:left w:val="single" w:sz="4" w:space="0" w:color="auto"/>
              <w:bottom w:val="single" w:sz="4" w:space="0" w:color="auto"/>
              <w:right w:val="single" w:sz="4" w:space="0" w:color="auto"/>
            </w:tcBorders>
          </w:tcPr>
          <w:p w14:paraId="12D4ECDD" w14:textId="77777777" w:rsidR="00F30BD9" w:rsidRDefault="00F30BD9" w:rsidP="00AC5DAE">
            <w:pPr>
              <w:pStyle w:val="NoSpacing"/>
              <w:rPr>
                <w:b/>
                <w:bCs/>
              </w:rPr>
            </w:pPr>
            <w:r>
              <w:rPr>
                <w:b/>
                <w:bCs/>
              </w:rPr>
              <w:t>Change Theory and Organizational Life</w:t>
            </w:r>
          </w:p>
          <w:p w14:paraId="0D8F97E1" w14:textId="77777777" w:rsidR="00AC5DAE" w:rsidRDefault="00AC5DAE" w:rsidP="00AC5DAE">
            <w:pPr>
              <w:pStyle w:val="NoSpacing"/>
            </w:pPr>
            <w:r>
              <w:rPr>
                <w:b/>
                <w:bCs/>
              </w:rPr>
              <w:t xml:space="preserve">Class Take-Aways: </w:t>
            </w:r>
          </w:p>
          <w:p w14:paraId="58C2520D" w14:textId="77777777" w:rsidR="00FD7D85" w:rsidRDefault="00FD7D85" w:rsidP="00FD7D85">
            <w:pPr>
              <w:pStyle w:val="NoSpacing"/>
            </w:pPr>
            <w:r>
              <w:rPr>
                <w:b/>
                <w:bCs/>
              </w:rPr>
              <w:t>-</w:t>
            </w:r>
            <w:r>
              <w:t>Systems theory and organizations as complex systems</w:t>
            </w:r>
          </w:p>
          <w:p w14:paraId="31D2A938" w14:textId="77777777" w:rsidR="003B0B62" w:rsidRPr="003B0B62" w:rsidRDefault="003B0B62" w:rsidP="00FD7D85">
            <w:pPr>
              <w:pStyle w:val="NoSpacing"/>
              <w:rPr>
                <w:i/>
              </w:rPr>
            </w:pPr>
            <w:r>
              <w:rPr>
                <w:i/>
              </w:rPr>
              <w:t xml:space="preserve">Leadership Competency: </w:t>
            </w:r>
          </w:p>
          <w:p w14:paraId="79B2A3C7" w14:textId="77777777" w:rsidR="00FD7D85" w:rsidRPr="00F30BD9" w:rsidRDefault="00F30BD9" w:rsidP="00FD7D85">
            <w:pPr>
              <w:pStyle w:val="NoSpacing"/>
              <w:rPr>
                <w:i/>
              </w:rPr>
            </w:pPr>
            <w:r>
              <w:rPr>
                <w:i/>
              </w:rPr>
              <w:t>Innovation Competencies: Environmental Scan, Symphony</w:t>
            </w:r>
          </w:p>
        </w:tc>
        <w:tc>
          <w:tcPr>
            <w:tcW w:w="3420" w:type="dxa"/>
            <w:tcBorders>
              <w:top w:val="single" w:sz="4" w:space="0" w:color="auto"/>
              <w:left w:val="single" w:sz="4" w:space="0" w:color="auto"/>
              <w:bottom w:val="single" w:sz="4" w:space="0" w:color="auto"/>
              <w:right w:val="single" w:sz="4" w:space="0" w:color="auto"/>
            </w:tcBorders>
          </w:tcPr>
          <w:p w14:paraId="554212B6" w14:textId="77777777" w:rsidR="00FD7D85" w:rsidRPr="00732055" w:rsidRDefault="00FD7D85" w:rsidP="00FD7D85">
            <w:pPr>
              <w:pStyle w:val="NoSpacing"/>
              <w:rPr>
                <w:b/>
                <w:bCs/>
              </w:rPr>
            </w:pPr>
            <w:r w:rsidRPr="00732055">
              <w:rPr>
                <w:b/>
                <w:bCs/>
              </w:rPr>
              <w:t xml:space="preserve">Reflective Writing </w:t>
            </w:r>
            <w:r>
              <w:rPr>
                <w:b/>
                <w:bCs/>
              </w:rPr>
              <w:t>#</w:t>
            </w:r>
            <w:r w:rsidRPr="00732055">
              <w:rPr>
                <w:b/>
                <w:bCs/>
              </w:rPr>
              <w:t xml:space="preserve">3 due </w:t>
            </w:r>
          </w:p>
          <w:p w14:paraId="62D4AF0D" w14:textId="77777777" w:rsidR="00FD7D85" w:rsidRDefault="00FD7D85" w:rsidP="00AC5DAE">
            <w:pPr>
              <w:pStyle w:val="NoSpacing"/>
              <w:rPr>
                <w:b/>
                <w:bCs/>
              </w:rPr>
            </w:pPr>
            <w:r>
              <w:rPr>
                <w:b/>
                <w:bCs/>
              </w:rPr>
              <w:t>(See BB for assignment instructions)</w:t>
            </w:r>
          </w:p>
          <w:p w14:paraId="144C64E2" w14:textId="77777777" w:rsidR="00FD7D85" w:rsidRDefault="003B0B62" w:rsidP="00FD7D85">
            <w:pPr>
              <w:pStyle w:val="NoSpacing"/>
              <w:rPr>
                <w:b/>
                <w:bCs/>
              </w:rPr>
            </w:pPr>
            <w:r>
              <w:rPr>
                <w:b/>
                <w:bCs/>
              </w:rPr>
              <w:t xml:space="preserve">Reading: </w:t>
            </w:r>
            <w:r w:rsidR="005264EA">
              <w:rPr>
                <w:b/>
                <w:bCs/>
              </w:rPr>
              <w:t>Bol</w:t>
            </w:r>
            <w:r w:rsidR="00FD7D85">
              <w:rPr>
                <w:b/>
                <w:bCs/>
              </w:rPr>
              <w:t>man &amp; Deal</w:t>
            </w:r>
            <w:r w:rsidR="00501B14">
              <w:rPr>
                <w:b/>
                <w:bCs/>
              </w:rPr>
              <w:t xml:space="preserve"> </w:t>
            </w:r>
            <w:r w:rsidR="00FD7D85">
              <w:rPr>
                <w:b/>
                <w:bCs/>
              </w:rPr>
              <w:t>(found in BB under e-reserves)</w:t>
            </w:r>
          </w:p>
          <w:p w14:paraId="51C6FFCD" w14:textId="77777777" w:rsidR="00FD7D85" w:rsidRPr="0002506B" w:rsidRDefault="00FD7D85" w:rsidP="00FD7D85">
            <w:pPr>
              <w:pStyle w:val="NoSpacing"/>
              <w:rPr>
                <w:b/>
                <w:bCs/>
              </w:rPr>
            </w:pPr>
          </w:p>
        </w:tc>
      </w:tr>
      <w:tr w:rsidR="00FD7D85" w:rsidRPr="0002506B" w14:paraId="41077D3D" w14:textId="77777777">
        <w:trPr>
          <w:gridAfter w:val="1"/>
          <w:wAfter w:w="3420" w:type="dxa"/>
        </w:trPr>
        <w:tc>
          <w:tcPr>
            <w:tcW w:w="1548" w:type="dxa"/>
            <w:tcBorders>
              <w:top w:val="single" w:sz="4" w:space="0" w:color="auto"/>
              <w:left w:val="single" w:sz="4" w:space="0" w:color="auto"/>
              <w:bottom w:val="single" w:sz="4" w:space="0" w:color="auto"/>
              <w:right w:val="single" w:sz="4" w:space="0" w:color="auto"/>
            </w:tcBorders>
          </w:tcPr>
          <w:p w14:paraId="542DD7CF" w14:textId="77777777" w:rsidR="00FD7D85" w:rsidRDefault="0015513C" w:rsidP="00FD7D85">
            <w:pPr>
              <w:pStyle w:val="NoSpacing"/>
            </w:pPr>
            <w:r>
              <w:t xml:space="preserve">Week of </w:t>
            </w:r>
          </w:p>
          <w:p w14:paraId="7DBCFE75" w14:textId="77777777" w:rsidR="0015513C" w:rsidRPr="0002506B" w:rsidRDefault="0015513C" w:rsidP="00FD7D85">
            <w:pPr>
              <w:pStyle w:val="NoSpacing"/>
            </w:pPr>
            <w:r>
              <w:t>Oct. 27 - 31</w:t>
            </w:r>
          </w:p>
        </w:tc>
        <w:tc>
          <w:tcPr>
            <w:tcW w:w="3960" w:type="dxa"/>
            <w:tcBorders>
              <w:top w:val="single" w:sz="4" w:space="0" w:color="auto"/>
              <w:left w:val="single" w:sz="4" w:space="0" w:color="auto"/>
              <w:bottom w:val="single" w:sz="4" w:space="0" w:color="auto"/>
              <w:right w:val="single" w:sz="4" w:space="0" w:color="auto"/>
            </w:tcBorders>
          </w:tcPr>
          <w:p w14:paraId="567ABBAC" w14:textId="77777777" w:rsidR="00FD7D85" w:rsidRDefault="00FD7D85" w:rsidP="00FD7D85">
            <w:pPr>
              <w:pStyle w:val="NoSpacing"/>
              <w:rPr>
                <w:b/>
                <w:bCs/>
              </w:rPr>
            </w:pPr>
            <w:r>
              <w:rPr>
                <w:i/>
                <w:iCs/>
              </w:rPr>
              <w:t xml:space="preserve"> </w:t>
            </w:r>
            <w:r>
              <w:rPr>
                <w:b/>
                <w:bCs/>
              </w:rPr>
              <w:t>Being in Community</w:t>
            </w:r>
          </w:p>
          <w:p w14:paraId="3D7EA85A" w14:textId="77777777" w:rsidR="00FD7D85" w:rsidRDefault="00FD7D85" w:rsidP="00FD7D85">
            <w:pPr>
              <w:pStyle w:val="NoSpacing"/>
            </w:pPr>
            <w:r>
              <w:rPr>
                <w:b/>
                <w:bCs/>
              </w:rPr>
              <w:t xml:space="preserve">Discussion Topic: </w:t>
            </w:r>
            <w:r>
              <w:t>Social Capital</w:t>
            </w:r>
            <w:r w:rsidR="00F30BD9">
              <w:t xml:space="preserve"> and Social Networks </w:t>
            </w:r>
          </w:p>
          <w:p w14:paraId="3F0D49A1" w14:textId="77777777" w:rsidR="00FD7D85" w:rsidRDefault="00FD7D85" w:rsidP="00FD7D85">
            <w:pPr>
              <w:pStyle w:val="NoSpacing"/>
              <w:rPr>
                <w:b/>
                <w:bCs/>
              </w:rPr>
            </w:pPr>
            <w:r>
              <w:rPr>
                <w:b/>
                <w:bCs/>
              </w:rPr>
              <w:t>Class Take-aways:</w:t>
            </w:r>
          </w:p>
          <w:p w14:paraId="7BCE8385" w14:textId="77777777" w:rsidR="00FD7D85" w:rsidRDefault="00FD7D85" w:rsidP="00FD7D85">
            <w:pPr>
              <w:pStyle w:val="NoSpacing"/>
            </w:pPr>
            <w:r>
              <w:t>-Gardner’s elements of strong community leadership</w:t>
            </w:r>
          </w:p>
          <w:p w14:paraId="3C9883F2" w14:textId="77777777" w:rsidR="00FD7D85" w:rsidRDefault="00FD7D85" w:rsidP="00FD7D85">
            <w:pPr>
              <w:pStyle w:val="NoSpacing"/>
            </w:pPr>
            <w:r>
              <w:t>-how to interpret community</w:t>
            </w:r>
          </w:p>
          <w:p w14:paraId="420AB3DB" w14:textId="77777777" w:rsidR="00FD7D85" w:rsidRDefault="00FD7D85" w:rsidP="00FD7D85">
            <w:pPr>
              <w:pStyle w:val="NoSpacing"/>
            </w:pPr>
            <w:r>
              <w:t>-the importance of social capital</w:t>
            </w:r>
          </w:p>
          <w:p w14:paraId="2FA2A357" w14:textId="77777777" w:rsidR="0015513C" w:rsidRDefault="0015513C" w:rsidP="00FD7D85">
            <w:pPr>
              <w:pStyle w:val="NoSpacing"/>
              <w:rPr>
                <w:i/>
              </w:rPr>
            </w:pPr>
            <w:r>
              <w:rPr>
                <w:i/>
              </w:rPr>
              <w:t>Leadership Competency: Communi</w:t>
            </w:r>
            <w:r w:rsidR="00501B14">
              <w:rPr>
                <w:i/>
              </w:rPr>
              <w:t>ty Engagement, Valuing Diversity</w:t>
            </w:r>
            <w:r w:rsidR="003B0B62">
              <w:rPr>
                <w:i/>
              </w:rPr>
              <w:t>, Relationship Development</w:t>
            </w:r>
          </w:p>
          <w:p w14:paraId="0D60FEB9" w14:textId="77777777" w:rsidR="003B0B62" w:rsidRPr="0015513C" w:rsidRDefault="003B0B62" w:rsidP="00FD7D85">
            <w:pPr>
              <w:pStyle w:val="NoSpacing"/>
              <w:rPr>
                <w:i/>
              </w:rPr>
            </w:pPr>
            <w:r>
              <w:rPr>
                <w:i/>
              </w:rPr>
              <w:t xml:space="preserve">Innovation Competency: </w:t>
            </w:r>
          </w:p>
        </w:tc>
        <w:tc>
          <w:tcPr>
            <w:tcW w:w="3420" w:type="dxa"/>
            <w:tcBorders>
              <w:top w:val="single" w:sz="4" w:space="0" w:color="auto"/>
              <w:left w:val="single" w:sz="4" w:space="0" w:color="auto"/>
              <w:bottom w:val="single" w:sz="4" w:space="0" w:color="auto"/>
              <w:right w:val="single" w:sz="4" w:space="0" w:color="auto"/>
            </w:tcBorders>
          </w:tcPr>
          <w:p w14:paraId="5D18C8EF" w14:textId="77777777" w:rsidR="00FD7D85" w:rsidRDefault="00FD7D85" w:rsidP="00FD7D85">
            <w:pPr>
              <w:pStyle w:val="NoSpacing"/>
              <w:rPr>
                <w:b/>
                <w:bCs/>
              </w:rPr>
            </w:pPr>
            <w:r>
              <w:rPr>
                <w:b/>
                <w:bCs/>
              </w:rPr>
              <w:t>Mini Exam #2 (Covering material from readings and class discussions since Exam #1)</w:t>
            </w:r>
          </w:p>
          <w:p w14:paraId="1AE16ED7" w14:textId="77777777" w:rsidR="00FD7D85" w:rsidRDefault="00FD7D85" w:rsidP="00FD7D85">
            <w:pPr>
              <w:pStyle w:val="NoSpacing"/>
              <w:rPr>
                <w:b/>
                <w:bCs/>
              </w:rPr>
            </w:pPr>
            <w:proofErr w:type="spellStart"/>
            <w:r w:rsidRPr="0002506B">
              <w:rPr>
                <w:b/>
                <w:bCs/>
              </w:rPr>
              <w:t>Komives</w:t>
            </w:r>
            <w:proofErr w:type="spellEnd"/>
            <w:r w:rsidRPr="0002506B">
              <w:rPr>
                <w:b/>
                <w:bCs/>
              </w:rPr>
              <w:t xml:space="preserve">: Chapter 9 </w:t>
            </w:r>
            <w:r>
              <w:rPr>
                <w:b/>
                <w:bCs/>
              </w:rPr>
              <w:t>Being In Communities</w:t>
            </w:r>
          </w:p>
          <w:p w14:paraId="5565E4CD" w14:textId="77777777" w:rsidR="00FD7D85" w:rsidRPr="008634F0" w:rsidRDefault="00FD7D85" w:rsidP="0015513C">
            <w:pPr>
              <w:pStyle w:val="NoSpacing"/>
              <w:rPr>
                <w:b/>
                <w:bCs/>
              </w:rPr>
            </w:pPr>
            <w:r>
              <w:rPr>
                <w:b/>
                <w:bCs/>
              </w:rPr>
              <w:t xml:space="preserve">Reading: </w:t>
            </w:r>
            <w:r w:rsidR="005264EA">
              <w:rPr>
                <w:b/>
                <w:bCs/>
              </w:rPr>
              <w:t>Essentials of Entrepreneurship, Leadership in the New Economy</w:t>
            </w:r>
            <w:r w:rsidR="003B0B62">
              <w:rPr>
                <w:b/>
                <w:bCs/>
              </w:rPr>
              <w:t xml:space="preserve"> (BB)</w:t>
            </w:r>
          </w:p>
        </w:tc>
      </w:tr>
      <w:tr w:rsidR="00FD7D85" w:rsidRPr="0002506B" w14:paraId="59AA9587" w14:textId="77777777">
        <w:trPr>
          <w:gridAfter w:val="1"/>
          <w:wAfter w:w="3420" w:type="dxa"/>
          <w:trHeight w:val="413"/>
        </w:trPr>
        <w:tc>
          <w:tcPr>
            <w:tcW w:w="1548" w:type="dxa"/>
            <w:tcBorders>
              <w:top w:val="single" w:sz="4" w:space="0" w:color="auto"/>
              <w:left w:val="single" w:sz="4" w:space="0" w:color="auto"/>
              <w:bottom w:val="single" w:sz="4" w:space="0" w:color="auto"/>
              <w:right w:val="single" w:sz="4" w:space="0" w:color="auto"/>
            </w:tcBorders>
          </w:tcPr>
          <w:p w14:paraId="575C7529" w14:textId="77777777" w:rsidR="00FD7D85" w:rsidRDefault="0015513C" w:rsidP="00FD7D85">
            <w:pPr>
              <w:pStyle w:val="NoSpacing"/>
            </w:pPr>
            <w:r>
              <w:t xml:space="preserve">Week of </w:t>
            </w:r>
          </w:p>
          <w:p w14:paraId="1107843C" w14:textId="77777777" w:rsidR="0015513C" w:rsidRPr="0002506B" w:rsidRDefault="0015513C" w:rsidP="00FD7D85">
            <w:pPr>
              <w:pStyle w:val="NoSpacing"/>
            </w:pPr>
            <w:r>
              <w:t>November 3-7</w:t>
            </w:r>
          </w:p>
        </w:tc>
        <w:tc>
          <w:tcPr>
            <w:tcW w:w="3960" w:type="dxa"/>
            <w:tcBorders>
              <w:top w:val="single" w:sz="4" w:space="0" w:color="auto"/>
              <w:left w:val="single" w:sz="4" w:space="0" w:color="auto"/>
              <w:bottom w:val="single" w:sz="4" w:space="0" w:color="auto"/>
              <w:right w:val="single" w:sz="4" w:space="0" w:color="auto"/>
            </w:tcBorders>
          </w:tcPr>
          <w:p w14:paraId="68689935" w14:textId="77777777" w:rsidR="00FD7D85" w:rsidRDefault="00501B14" w:rsidP="00FD7D85">
            <w:pPr>
              <w:pStyle w:val="NoSpacing"/>
              <w:rPr>
                <w:iCs/>
              </w:rPr>
            </w:pPr>
            <w:r>
              <w:rPr>
                <w:iCs/>
              </w:rPr>
              <w:t>Class meeting i</w:t>
            </w:r>
            <w:r w:rsidR="0035349B">
              <w:rPr>
                <w:iCs/>
              </w:rPr>
              <w:t>n the community: organizational visits, students are doing group work in the agencies with whom they work.</w:t>
            </w:r>
          </w:p>
          <w:p w14:paraId="0FCA74ED" w14:textId="77777777" w:rsidR="00501B14" w:rsidRDefault="00501B14" w:rsidP="00FD7D85">
            <w:pPr>
              <w:pStyle w:val="NoSpacing"/>
              <w:rPr>
                <w:i/>
                <w:iCs/>
              </w:rPr>
            </w:pPr>
          </w:p>
          <w:p w14:paraId="64F46670" w14:textId="77777777" w:rsidR="00501B14" w:rsidRPr="00501B14" w:rsidRDefault="00501B14" w:rsidP="00FD7D85">
            <w:pPr>
              <w:pStyle w:val="NoSpacing"/>
              <w:rPr>
                <w:i/>
                <w:iCs/>
              </w:rPr>
            </w:pPr>
            <w:r>
              <w:rPr>
                <w:i/>
                <w:iCs/>
              </w:rPr>
              <w:lastRenderedPageBreak/>
              <w:t>Leadership Competency: Community Engagement</w:t>
            </w:r>
          </w:p>
        </w:tc>
        <w:tc>
          <w:tcPr>
            <w:tcW w:w="3420" w:type="dxa"/>
            <w:tcBorders>
              <w:top w:val="single" w:sz="4" w:space="0" w:color="auto"/>
              <w:left w:val="single" w:sz="4" w:space="0" w:color="auto"/>
              <w:bottom w:val="single" w:sz="4" w:space="0" w:color="auto"/>
              <w:right w:val="single" w:sz="4" w:space="0" w:color="auto"/>
            </w:tcBorders>
          </w:tcPr>
          <w:p w14:paraId="0F0AB553" w14:textId="77777777" w:rsidR="00FD7D85" w:rsidRPr="008634F0" w:rsidRDefault="00FD7D85" w:rsidP="00FD7D85">
            <w:pPr>
              <w:pStyle w:val="NoSpacing"/>
              <w:rPr>
                <w:b/>
                <w:bCs/>
              </w:rPr>
            </w:pPr>
            <w:r w:rsidRPr="0002506B">
              <w:lastRenderedPageBreak/>
              <w:t xml:space="preserve"> </w:t>
            </w:r>
            <w:r w:rsidRPr="008634F0">
              <w:rPr>
                <w:b/>
                <w:bCs/>
              </w:rPr>
              <w:t xml:space="preserve">Reflective Writing </w:t>
            </w:r>
            <w:r>
              <w:rPr>
                <w:b/>
                <w:bCs/>
              </w:rPr>
              <w:t>#</w:t>
            </w:r>
            <w:r w:rsidRPr="008634F0">
              <w:rPr>
                <w:b/>
                <w:bCs/>
              </w:rPr>
              <w:t>4 due</w:t>
            </w:r>
          </w:p>
          <w:p w14:paraId="28DAF471" w14:textId="77777777" w:rsidR="00FD7D85" w:rsidRPr="008634F0" w:rsidRDefault="00FD7D85" w:rsidP="00FD7D85">
            <w:pPr>
              <w:pStyle w:val="NoSpacing"/>
              <w:rPr>
                <w:b/>
                <w:bCs/>
              </w:rPr>
            </w:pPr>
            <w:r w:rsidRPr="008634F0">
              <w:rPr>
                <w:b/>
                <w:bCs/>
              </w:rPr>
              <w:t xml:space="preserve">Evidence of Community Project </w:t>
            </w:r>
            <w:r>
              <w:rPr>
                <w:b/>
                <w:bCs/>
              </w:rPr>
              <w:t xml:space="preserve">   </w:t>
            </w:r>
            <w:r w:rsidRPr="008634F0">
              <w:rPr>
                <w:b/>
                <w:bCs/>
              </w:rPr>
              <w:t>Stakeholder Invitation due</w:t>
            </w:r>
          </w:p>
          <w:p w14:paraId="72E04ADF" w14:textId="77777777" w:rsidR="00FD7D85" w:rsidRPr="0002506B" w:rsidRDefault="00FD7D85" w:rsidP="00FD7D85">
            <w:pPr>
              <w:pStyle w:val="NoSpacing"/>
              <w:rPr>
                <w:b/>
                <w:bCs/>
              </w:rPr>
            </w:pPr>
          </w:p>
          <w:p w14:paraId="21A53337" w14:textId="77777777" w:rsidR="00FD7D85" w:rsidRPr="0002506B" w:rsidRDefault="00FD7D85" w:rsidP="00FD7D85">
            <w:pPr>
              <w:pStyle w:val="NoSpacing"/>
            </w:pPr>
          </w:p>
        </w:tc>
      </w:tr>
      <w:tr w:rsidR="00FD7D85" w:rsidRPr="0002506B" w14:paraId="28773F5F" w14:textId="77777777">
        <w:trPr>
          <w:gridAfter w:val="1"/>
          <w:wAfter w:w="3420" w:type="dxa"/>
        </w:trPr>
        <w:tc>
          <w:tcPr>
            <w:tcW w:w="1548" w:type="dxa"/>
            <w:tcBorders>
              <w:top w:val="single" w:sz="4" w:space="0" w:color="auto"/>
              <w:left w:val="single" w:sz="4" w:space="0" w:color="auto"/>
              <w:bottom w:val="single" w:sz="4" w:space="0" w:color="auto"/>
              <w:right w:val="single" w:sz="4" w:space="0" w:color="auto"/>
            </w:tcBorders>
          </w:tcPr>
          <w:p w14:paraId="00374000" w14:textId="77777777" w:rsidR="00FD7D85" w:rsidRDefault="0015513C" w:rsidP="00FD7D85">
            <w:pPr>
              <w:pStyle w:val="NoSpacing"/>
            </w:pPr>
            <w:r>
              <w:t xml:space="preserve">Week of </w:t>
            </w:r>
          </w:p>
          <w:p w14:paraId="629EFF50" w14:textId="77777777" w:rsidR="0015513C" w:rsidRPr="0002506B" w:rsidRDefault="0015513C" w:rsidP="00FD7D85">
            <w:pPr>
              <w:pStyle w:val="NoSpacing"/>
            </w:pPr>
            <w:r>
              <w:t>Nov. 10 - 14</w:t>
            </w:r>
          </w:p>
        </w:tc>
        <w:tc>
          <w:tcPr>
            <w:tcW w:w="3960" w:type="dxa"/>
            <w:tcBorders>
              <w:top w:val="single" w:sz="4" w:space="0" w:color="auto"/>
              <w:left w:val="single" w:sz="4" w:space="0" w:color="auto"/>
              <w:bottom w:val="single" w:sz="4" w:space="0" w:color="auto"/>
              <w:right w:val="single" w:sz="4" w:space="0" w:color="auto"/>
            </w:tcBorders>
          </w:tcPr>
          <w:p w14:paraId="08B58C90" w14:textId="77777777" w:rsidR="00FD7D85" w:rsidRDefault="00FD7D85" w:rsidP="00FD7D85">
            <w:pPr>
              <w:pStyle w:val="NoSpacing"/>
              <w:rPr>
                <w:b/>
                <w:bCs/>
              </w:rPr>
            </w:pPr>
            <w:r>
              <w:rPr>
                <w:b/>
                <w:bCs/>
              </w:rPr>
              <w:t>Renewal: Organizational Renewal</w:t>
            </w:r>
          </w:p>
          <w:p w14:paraId="37DE32C6" w14:textId="77777777" w:rsidR="00FD7D85" w:rsidRDefault="00FD7D85" w:rsidP="00FD7D85">
            <w:pPr>
              <w:pStyle w:val="NoSpacing"/>
            </w:pPr>
            <w:r w:rsidRPr="0002506B">
              <w:rPr>
                <w:b/>
                <w:bCs/>
              </w:rPr>
              <w:t>Discussion Topic:</w:t>
            </w:r>
            <w:r w:rsidRPr="0002506B">
              <w:t xml:space="preserve"> </w:t>
            </w:r>
          </w:p>
          <w:p w14:paraId="624EB430" w14:textId="77777777" w:rsidR="00FD7D85" w:rsidRDefault="00FD7D85" w:rsidP="00FD7D85">
            <w:pPr>
              <w:pStyle w:val="NoSpacing"/>
            </w:pPr>
            <w:r>
              <w:t>-The renewal process</w:t>
            </w:r>
          </w:p>
          <w:p w14:paraId="0063829D" w14:textId="77777777" w:rsidR="00FD7D85" w:rsidRPr="00A762C3" w:rsidRDefault="00FD7D85" w:rsidP="00FD7D85">
            <w:pPr>
              <w:pStyle w:val="NoSpacing"/>
            </w:pPr>
            <w:r>
              <w:t>-Appreciative Inquiry for organizational renewal</w:t>
            </w:r>
          </w:p>
          <w:p w14:paraId="0496671A" w14:textId="77777777" w:rsidR="00FD7D85" w:rsidRDefault="00FD7D85" w:rsidP="00FD7D85">
            <w:pPr>
              <w:pStyle w:val="NoSpacing"/>
            </w:pPr>
            <w:r>
              <w:t>-Class re-grouping &amp; assessment of service-learning projects</w:t>
            </w:r>
          </w:p>
          <w:p w14:paraId="18FE0E6A" w14:textId="77777777" w:rsidR="00FD7D85" w:rsidRPr="005B20E5" w:rsidRDefault="00FD7D85" w:rsidP="00FD7D85">
            <w:pPr>
              <w:pStyle w:val="NoSpacing"/>
              <w:rPr>
                <w:i/>
                <w:iCs/>
                <w:u w:val="single"/>
              </w:rPr>
            </w:pPr>
            <w:r w:rsidRPr="005B20E5">
              <w:rPr>
                <w:i/>
                <w:iCs/>
              </w:rPr>
              <w:t>Guest speaker</w:t>
            </w:r>
          </w:p>
        </w:tc>
        <w:tc>
          <w:tcPr>
            <w:tcW w:w="3420" w:type="dxa"/>
            <w:tcBorders>
              <w:top w:val="single" w:sz="4" w:space="0" w:color="auto"/>
              <w:left w:val="single" w:sz="4" w:space="0" w:color="auto"/>
              <w:bottom w:val="single" w:sz="4" w:space="0" w:color="auto"/>
              <w:right w:val="single" w:sz="4" w:space="0" w:color="auto"/>
            </w:tcBorders>
          </w:tcPr>
          <w:p w14:paraId="657BC2AC" w14:textId="77777777" w:rsidR="00FD7D85" w:rsidRPr="001D2185" w:rsidRDefault="00FD7D85" w:rsidP="00FD7D85">
            <w:pPr>
              <w:pStyle w:val="NoSpacing"/>
              <w:rPr>
                <w:b/>
                <w:bCs/>
              </w:rPr>
            </w:pPr>
            <w:r w:rsidRPr="0002506B">
              <w:t xml:space="preserve"> </w:t>
            </w:r>
            <w:r w:rsidRPr="001D2185">
              <w:rPr>
                <w:b/>
                <w:bCs/>
              </w:rPr>
              <w:t xml:space="preserve">Reflective Writing </w:t>
            </w:r>
            <w:r>
              <w:rPr>
                <w:b/>
                <w:bCs/>
              </w:rPr>
              <w:t>#</w:t>
            </w:r>
            <w:r w:rsidRPr="001D2185">
              <w:rPr>
                <w:b/>
                <w:bCs/>
              </w:rPr>
              <w:t>5 due</w:t>
            </w:r>
          </w:p>
          <w:p w14:paraId="57E8230D" w14:textId="77777777" w:rsidR="00FD7D85" w:rsidRPr="005B20E5" w:rsidRDefault="003B0B62" w:rsidP="00FD7D85">
            <w:pPr>
              <w:pStyle w:val="NoSpacing"/>
              <w:rPr>
                <w:b/>
                <w:bCs/>
              </w:rPr>
            </w:pPr>
            <w:proofErr w:type="spellStart"/>
            <w:r>
              <w:rPr>
                <w:b/>
                <w:bCs/>
              </w:rPr>
              <w:t>Komives</w:t>
            </w:r>
            <w:proofErr w:type="spellEnd"/>
            <w:r>
              <w:rPr>
                <w:b/>
                <w:bCs/>
              </w:rPr>
              <w:t>: Chapter</w:t>
            </w:r>
            <w:r w:rsidR="00FD7D85">
              <w:rPr>
                <w:b/>
                <w:bCs/>
              </w:rPr>
              <w:t xml:space="preserve"> 10 </w:t>
            </w:r>
          </w:p>
          <w:p w14:paraId="7F9594B7" w14:textId="77777777" w:rsidR="00FD7D85" w:rsidRPr="0002506B" w:rsidRDefault="00FD7D85" w:rsidP="00FD7D85">
            <w:pPr>
              <w:pStyle w:val="NoSpacing"/>
            </w:pPr>
          </w:p>
        </w:tc>
      </w:tr>
      <w:tr w:rsidR="00FD7D85" w:rsidRPr="0002506B" w14:paraId="38A83816" w14:textId="77777777">
        <w:trPr>
          <w:gridAfter w:val="1"/>
          <w:wAfter w:w="3420" w:type="dxa"/>
        </w:trPr>
        <w:tc>
          <w:tcPr>
            <w:tcW w:w="1548" w:type="dxa"/>
            <w:tcBorders>
              <w:top w:val="single" w:sz="4" w:space="0" w:color="auto"/>
              <w:left w:val="single" w:sz="4" w:space="0" w:color="auto"/>
              <w:bottom w:val="single" w:sz="4" w:space="0" w:color="auto"/>
              <w:right w:val="single" w:sz="4" w:space="0" w:color="auto"/>
            </w:tcBorders>
          </w:tcPr>
          <w:p w14:paraId="01C6E1FA" w14:textId="77777777" w:rsidR="00FD7D85" w:rsidRDefault="0015513C" w:rsidP="00FD7D85">
            <w:pPr>
              <w:pStyle w:val="NoSpacing"/>
            </w:pPr>
            <w:r>
              <w:t>Week of</w:t>
            </w:r>
          </w:p>
          <w:p w14:paraId="45D7EBB7" w14:textId="77777777" w:rsidR="0015513C" w:rsidRPr="0002506B" w:rsidRDefault="0015513C" w:rsidP="00FD7D85">
            <w:pPr>
              <w:pStyle w:val="NoSpacing"/>
            </w:pPr>
            <w:r>
              <w:t>Nov. 17 - 21</w:t>
            </w:r>
          </w:p>
        </w:tc>
        <w:tc>
          <w:tcPr>
            <w:tcW w:w="3960" w:type="dxa"/>
            <w:tcBorders>
              <w:top w:val="single" w:sz="4" w:space="0" w:color="auto"/>
              <w:left w:val="single" w:sz="4" w:space="0" w:color="auto"/>
              <w:bottom w:val="single" w:sz="4" w:space="0" w:color="auto"/>
              <w:right w:val="single" w:sz="4" w:space="0" w:color="auto"/>
            </w:tcBorders>
          </w:tcPr>
          <w:p w14:paraId="077AB8A8" w14:textId="77777777" w:rsidR="00FD7D85" w:rsidRDefault="00FD7D85" w:rsidP="00FD7D85">
            <w:pPr>
              <w:pStyle w:val="NoSpacing"/>
              <w:rPr>
                <w:b/>
                <w:bCs/>
              </w:rPr>
            </w:pPr>
            <w:r>
              <w:rPr>
                <w:b/>
                <w:bCs/>
              </w:rPr>
              <w:t>Leadership Identity</w:t>
            </w:r>
          </w:p>
          <w:p w14:paraId="0A0AC21A" w14:textId="77777777" w:rsidR="00501B14" w:rsidRDefault="00501B14" w:rsidP="00FD7D85">
            <w:pPr>
              <w:pStyle w:val="NoSpacing"/>
              <w:rPr>
                <w:b/>
                <w:bCs/>
              </w:rPr>
            </w:pPr>
            <w:r>
              <w:rPr>
                <w:b/>
                <w:bCs/>
              </w:rPr>
              <w:t>Leadership Identity Development Model</w:t>
            </w:r>
          </w:p>
          <w:p w14:paraId="59C51458" w14:textId="77777777" w:rsidR="00FD7D85" w:rsidRDefault="00FD7D85" w:rsidP="00FD7D85">
            <w:pPr>
              <w:pStyle w:val="NoSpacing"/>
            </w:pPr>
            <w:r w:rsidRPr="0002506B">
              <w:rPr>
                <w:b/>
                <w:bCs/>
              </w:rPr>
              <w:t>Discussion Topic:</w:t>
            </w:r>
            <w:r>
              <w:rPr>
                <w:b/>
                <w:bCs/>
              </w:rPr>
              <w:t xml:space="preserve"> </w:t>
            </w:r>
            <w:r>
              <w:t>How does one come to understand one’s capacity for leadership over time?</w:t>
            </w:r>
          </w:p>
          <w:p w14:paraId="78AA56F2" w14:textId="77777777" w:rsidR="00FD7D85" w:rsidRPr="00A762C3" w:rsidRDefault="003B0B62" w:rsidP="00FD7D85">
            <w:pPr>
              <w:pStyle w:val="NoSpacing"/>
              <w:rPr>
                <w:i/>
                <w:iCs/>
              </w:rPr>
            </w:pPr>
            <w:r>
              <w:rPr>
                <w:i/>
                <w:iCs/>
              </w:rPr>
              <w:t xml:space="preserve">Leadership </w:t>
            </w:r>
            <w:r w:rsidR="00FD7D85">
              <w:rPr>
                <w:i/>
                <w:iCs/>
              </w:rPr>
              <w:t>Competency: Self Awareness</w:t>
            </w:r>
            <w:r w:rsidR="00501B14">
              <w:rPr>
                <w:i/>
                <w:iCs/>
              </w:rPr>
              <w:t>, Effective Communication, Ethical Decision Making</w:t>
            </w:r>
          </w:p>
          <w:p w14:paraId="39D68018" w14:textId="77777777" w:rsidR="00FD7D85" w:rsidRPr="0002506B" w:rsidRDefault="00FD7D85" w:rsidP="00FD7D85">
            <w:pPr>
              <w:pStyle w:val="NoSpacing"/>
            </w:pPr>
          </w:p>
        </w:tc>
        <w:tc>
          <w:tcPr>
            <w:tcW w:w="3420" w:type="dxa"/>
            <w:tcBorders>
              <w:top w:val="single" w:sz="4" w:space="0" w:color="auto"/>
              <w:left w:val="single" w:sz="4" w:space="0" w:color="auto"/>
              <w:bottom w:val="single" w:sz="4" w:space="0" w:color="auto"/>
              <w:right w:val="single" w:sz="4" w:space="0" w:color="auto"/>
            </w:tcBorders>
          </w:tcPr>
          <w:p w14:paraId="74FCEE0F" w14:textId="77777777" w:rsidR="00FD7D85" w:rsidRPr="0002506B" w:rsidRDefault="00FD7D85" w:rsidP="00FD7D85">
            <w:pPr>
              <w:pStyle w:val="NoSpacing"/>
              <w:rPr>
                <w:b/>
                <w:bCs/>
              </w:rPr>
            </w:pPr>
            <w:r w:rsidRPr="0002506B">
              <w:rPr>
                <w:b/>
                <w:bCs/>
              </w:rPr>
              <w:t>3</w:t>
            </w:r>
            <w:r w:rsidRPr="0002506B">
              <w:rPr>
                <w:b/>
                <w:bCs/>
                <w:vertAlign w:val="superscript"/>
              </w:rPr>
              <w:t>rd</w:t>
            </w:r>
            <w:r w:rsidRPr="0002506B">
              <w:rPr>
                <w:b/>
                <w:bCs/>
              </w:rPr>
              <w:t xml:space="preserve"> Mini Exam</w:t>
            </w:r>
          </w:p>
          <w:p w14:paraId="2645B162" w14:textId="77777777" w:rsidR="00FD7D85" w:rsidRDefault="003B0B62" w:rsidP="00FD7D85">
            <w:pPr>
              <w:pStyle w:val="NoSpacing"/>
              <w:rPr>
                <w:b/>
                <w:bCs/>
              </w:rPr>
            </w:pPr>
            <w:proofErr w:type="spellStart"/>
            <w:r>
              <w:rPr>
                <w:b/>
                <w:bCs/>
              </w:rPr>
              <w:t>Komives</w:t>
            </w:r>
            <w:proofErr w:type="spellEnd"/>
            <w:r>
              <w:rPr>
                <w:b/>
                <w:bCs/>
              </w:rPr>
              <w:t xml:space="preserve">: </w:t>
            </w:r>
            <w:r w:rsidR="00FD7D85" w:rsidRPr="0002506B">
              <w:rPr>
                <w:b/>
                <w:bCs/>
              </w:rPr>
              <w:t>Chapters 13 &amp; 14</w:t>
            </w:r>
          </w:p>
          <w:p w14:paraId="5AB2C0DC" w14:textId="77777777" w:rsidR="00FD7D85" w:rsidRDefault="00FD7D85" w:rsidP="00FD7D85">
            <w:pPr>
              <w:pStyle w:val="NoSpacing"/>
              <w:rPr>
                <w:b/>
                <w:bCs/>
              </w:rPr>
            </w:pPr>
            <w:r>
              <w:rPr>
                <w:b/>
                <w:bCs/>
              </w:rPr>
              <w:t>(these chapters will help for your leadership portfolio due Dec.)</w:t>
            </w:r>
          </w:p>
          <w:p w14:paraId="169DA3F9" w14:textId="77777777" w:rsidR="00FD7D85" w:rsidRPr="0002506B" w:rsidRDefault="00FD7D85" w:rsidP="00FD7D85">
            <w:pPr>
              <w:pStyle w:val="NoSpacing"/>
            </w:pPr>
          </w:p>
        </w:tc>
      </w:tr>
      <w:tr w:rsidR="00FD7D85" w:rsidRPr="0002506B" w14:paraId="51DE606A" w14:textId="77777777">
        <w:trPr>
          <w:gridAfter w:val="1"/>
          <w:wAfter w:w="3420" w:type="dxa"/>
        </w:trPr>
        <w:tc>
          <w:tcPr>
            <w:tcW w:w="1548" w:type="dxa"/>
            <w:tcBorders>
              <w:top w:val="single" w:sz="4" w:space="0" w:color="auto"/>
              <w:left w:val="single" w:sz="4" w:space="0" w:color="auto"/>
              <w:bottom w:val="single" w:sz="4" w:space="0" w:color="auto"/>
              <w:right w:val="single" w:sz="4" w:space="0" w:color="auto"/>
            </w:tcBorders>
          </w:tcPr>
          <w:p w14:paraId="287C796A" w14:textId="77777777" w:rsidR="00FD7D85" w:rsidRDefault="0015513C" w:rsidP="00FD7D85">
            <w:pPr>
              <w:pStyle w:val="NoSpacing"/>
            </w:pPr>
            <w:r>
              <w:t>Week of</w:t>
            </w:r>
          </w:p>
          <w:p w14:paraId="4A4A8DAE" w14:textId="77777777" w:rsidR="0015513C" w:rsidRDefault="0015513C" w:rsidP="00FD7D85">
            <w:pPr>
              <w:pStyle w:val="NoSpacing"/>
            </w:pPr>
            <w:r>
              <w:t>Nov. 24, 25</w:t>
            </w:r>
          </w:p>
          <w:p w14:paraId="292A3291" w14:textId="77777777" w:rsidR="0015513C" w:rsidRPr="0002506B" w:rsidRDefault="0015513C" w:rsidP="00FD7D85">
            <w:pPr>
              <w:pStyle w:val="NoSpacing"/>
            </w:pPr>
          </w:p>
        </w:tc>
        <w:tc>
          <w:tcPr>
            <w:tcW w:w="3960" w:type="dxa"/>
            <w:tcBorders>
              <w:top w:val="single" w:sz="4" w:space="0" w:color="auto"/>
              <w:left w:val="single" w:sz="4" w:space="0" w:color="auto"/>
              <w:bottom w:val="single" w:sz="4" w:space="0" w:color="auto"/>
              <w:right w:val="single" w:sz="4" w:space="0" w:color="auto"/>
            </w:tcBorders>
          </w:tcPr>
          <w:p w14:paraId="52E29CCC" w14:textId="77777777" w:rsidR="00FD7D85" w:rsidRDefault="00FD7D85" w:rsidP="00FD7D85">
            <w:pPr>
              <w:pStyle w:val="NoSpacing"/>
              <w:rPr>
                <w:b/>
                <w:bCs/>
              </w:rPr>
            </w:pPr>
            <w:r w:rsidRPr="001D2185">
              <w:rPr>
                <w:b/>
                <w:bCs/>
              </w:rPr>
              <w:t>Community Project Presentations</w:t>
            </w:r>
          </w:p>
          <w:p w14:paraId="5AA619D2" w14:textId="77777777" w:rsidR="00FD7D85" w:rsidRDefault="00FD7D85" w:rsidP="00FD7D85">
            <w:pPr>
              <w:pStyle w:val="NoSpacing"/>
              <w:rPr>
                <w:i/>
                <w:iCs/>
              </w:rPr>
            </w:pPr>
            <w:r>
              <w:rPr>
                <w:i/>
                <w:iCs/>
              </w:rPr>
              <w:t xml:space="preserve">Competency: </w:t>
            </w:r>
            <w:r w:rsidR="003B0B62">
              <w:rPr>
                <w:i/>
                <w:iCs/>
              </w:rPr>
              <w:t xml:space="preserve">Task Management, </w:t>
            </w:r>
            <w:r>
              <w:rPr>
                <w:i/>
                <w:iCs/>
              </w:rPr>
              <w:t>Community Engagement</w:t>
            </w:r>
          </w:p>
          <w:p w14:paraId="313973B8" w14:textId="77777777" w:rsidR="003B0B62" w:rsidRPr="00D37A18" w:rsidRDefault="003B0B62" w:rsidP="00FD7D85">
            <w:pPr>
              <w:pStyle w:val="NoSpacing"/>
              <w:rPr>
                <w:i/>
                <w:iCs/>
              </w:rPr>
            </w:pPr>
            <w:r>
              <w:rPr>
                <w:i/>
                <w:iCs/>
              </w:rPr>
              <w:t xml:space="preserve">Innovation Competency: </w:t>
            </w:r>
          </w:p>
        </w:tc>
        <w:tc>
          <w:tcPr>
            <w:tcW w:w="3420" w:type="dxa"/>
            <w:tcBorders>
              <w:top w:val="single" w:sz="4" w:space="0" w:color="auto"/>
              <w:left w:val="single" w:sz="4" w:space="0" w:color="auto"/>
              <w:bottom w:val="single" w:sz="4" w:space="0" w:color="auto"/>
              <w:right w:val="single" w:sz="4" w:space="0" w:color="auto"/>
            </w:tcBorders>
          </w:tcPr>
          <w:p w14:paraId="041918F0" w14:textId="77777777" w:rsidR="00FD7D85" w:rsidRPr="001D2185" w:rsidRDefault="00FD7D85" w:rsidP="00FD7D85">
            <w:pPr>
              <w:pStyle w:val="NoSpacing"/>
              <w:rPr>
                <w:b/>
                <w:bCs/>
              </w:rPr>
            </w:pPr>
            <w:r w:rsidRPr="001D2185">
              <w:rPr>
                <w:b/>
                <w:bCs/>
              </w:rPr>
              <w:t>Self and Group Evaluations Due (Posted on Blackboard)</w:t>
            </w:r>
          </w:p>
        </w:tc>
      </w:tr>
      <w:tr w:rsidR="00FD7D85" w:rsidRPr="0002506B" w14:paraId="165D5368" w14:textId="77777777">
        <w:trPr>
          <w:gridAfter w:val="1"/>
          <w:wAfter w:w="3420" w:type="dxa"/>
        </w:trPr>
        <w:tc>
          <w:tcPr>
            <w:tcW w:w="1548" w:type="dxa"/>
            <w:tcBorders>
              <w:top w:val="single" w:sz="4" w:space="0" w:color="auto"/>
              <w:left w:val="single" w:sz="4" w:space="0" w:color="auto"/>
              <w:bottom w:val="single" w:sz="4" w:space="0" w:color="auto"/>
              <w:right w:val="single" w:sz="4" w:space="0" w:color="auto"/>
            </w:tcBorders>
          </w:tcPr>
          <w:p w14:paraId="5B25A94F" w14:textId="77777777" w:rsidR="00FD7D85" w:rsidRDefault="0015513C" w:rsidP="00FD7D85">
            <w:pPr>
              <w:pStyle w:val="NoSpacing"/>
            </w:pPr>
            <w:r>
              <w:t xml:space="preserve">Week of </w:t>
            </w:r>
          </w:p>
          <w:p w14:paraId="4EDD1DA1" w14:textId="77777777" w:rsidR="0015513C" w:rsidRDefault="0015513C" w:rsidP="00FD7D85">
            <w:pPr>
              <w:pStyle w:val="NoSpacing"/>
            </w:pPr>
            <w:r>
              <w:t xml:space="preserve">Nov. 29 </w:t>
            </w:r>
          </w:p>
          <w:p w14:paraId="13C692D7" w14:textId="77777777" w:rsidR="0015513C" w:rsidRPr="0002506B" w:rsidRDefault="0015513C" w:rsidP="00FD7D85">
            <w:pPr>
              <w:pStyle w:val="NoSpacing"/>
            </w:pPr>
            <w:r>
              <w:t>– Dec. 1</w:t>
            </w:r>
          </w:p>
        </w:tc>
        <w:tc>
          <w:tcPr>
            <w:tcW w:w="3960" w:type="dxa"/>
            <w:tcBorders>
              <w:top w:val="single" w:sz="4" w:space="0" w:color="auto"/>
              <w:left w:val="single" w:sz="4" w:space="0" w:color="auto"/>
              <w:bottom w:val="single" w:sz="4" w:space="0" w:color="auto"/>
              <w:right w:val="single" w:sz="4" w:space="0" w:color="auto"/>
            </w:tcBorders>
          </w:tcPr>
          <w:p w14:paraId="43FC046B" w14:textId="77777777" w:rsidR="00FD7D85" w:rsidRPr="001D2185" w:rsidRDefault="00FD7D85" w:rsidP="00FD7D85">
            <w:pPr>
              <w:pStyle w:val="NoSpacing"/>
              <w:rPr>
                <w:b/>
                <w:bCs/>
              </w:rPr>
            </w:pPr>
            <w:r w:rsidRPr="001D2185">
              <w:rPr>
                <w:b/>
                <w:bCs/>
              </w:rPr>
              <w:t>Celebration Dinner and Portfolio Forum</w:t>
            </w:r>
          </w:p>
          <w:p w14:paraId="36424D32" w14:textId="77777777" w:rsidR="00FD7D85" w:rsidRPr="0002506B" w:rsidRDefault="003B0B62" w:rsidP="00FD7D85">
            <w:pPr>
              <w:pStyle w:val="NoSpacing"/>
            </w:pPr>
            <w:r>
              <w:t>Entrepreneurial Propensity – Post test</w:t>
            </w:r>
          </w:p>
        </w:tc>
        <w:tc>
          <w:tcPr>
            <w:tcW w:w="3420" w:type="dxa"/>
            <w:tcBorders>
              <w:top w:val="single" w:sz="4" w:space="0" w:color="auto"/>
              <w:left w:val="single" w:sz="4" w:space="0" w:color="auto"/>
              <w:bottom w:val="single" w:sz="4" w:space="0" w:color="auto"/>
              <w:right w:val="single" w:sz="4" w:space="0" w:color="auto"/>
            </w:tcBorders>
          </w:tcPr>
          <w:p w14:paraId="28984637" w14:textId="77777777" w:rsidR="00FD7D85" w:rsidRDefault="00FD7D85" w:rsidP="00FD7D85">
            <w:pPr>
              <w:pStyle w:val="NoSpacing"/>
              <w:rPr>
                <w:b/>
                <w:bCs/>
                <w:i/>
                <w:iCs/>
              </w:rPr>
            </w:pPr>
            <w:r w:rsidRPr="0002506B">
              <w:rPr>
                <w:b/>
                <w:bCs/>
                <w:i/>
                <w:iCs/>
              </w:rPr>
              <w:t>Final Portfolio Due</w:t>
            </w:r>
          </w:p>
          <w:p w14:paraId="74CA77A8" w14:textId="77777777" w:rsidR="00FD7D85" w:rsidRPr="0002506B" w:rsidRDefault="00FD7D85" w:rsidP="00FD7D85">
            <w:pPr>
              <w:pStyle w:val="NoSpacing"/>
            </w:pPr>
            <w:r>
              <w:rPr>
                <w:b/>
                <w:bCs/>
                <w:i/>
                <w:iCs/>
              </w:rPr>
              <w:t>This serves as the final exam</w:t>
            </w:r>
          </w:p>
        </w:tc>
      </w:tr>
      <w:tr w:rsidR="00043A1D" w:rsidRPr="0002506B" w14:paraId="524A764B" w14:textId="77777777" w:rsidTr="003B0B62">
        <w:trPr>
          <w:gridAfter w:val="1"/>
          <w:wAfter w:w="3420" w:type="dxa"/>
        </w:trPr>
        <w:tc>
          <w:tcPr>
            <w:tcW w:w="8928" w:type="dxa"/>
            <w:gridSpan w:val="3"/>
            <w:tcBorders>
              <w:top w:val="single" w:sz="4" w:space="0" w:color="auto"/>
              <w:left w:val="single" w:sz="4" w:space="0" w:color="auto"/>
              <w:bottom w:val="single" w:sz="4" w:space="0" w:color="auto"/>
              <w:right w:val="single" w:sz="4" w:space="0" w:color="auto"/>
            </w:tcBorders>
          </w:tcPr>
          <w:p w14:paraId="15557B80" w14:textId="77777777" w:rsidR="00043A1D" w:rsidRDefault="00043A1D" w:rsidP="00FD7D85">
            <w:pPr>
              <w:pStyle w:val="NoSpacing"/>
              <w:rPr>
                <w:i/>
                <w:color w:val="943634" w:themeColor="accent2" w:themeShade="BF"/>
              </w:rPr>
            </w:pPr>
            <w:r w:rsidRPr="00043A1D">
              <w:rPr>
                <w:i/>
                <w:color w:val="943634" w:themeColor="accent2" w:themeShade="BF"/>
              </w:rPr>
              <w:t>“Most of what you hear about entrepreneurship…is all wrong.  It’s not magic; it’s not mysterious; and it has nothing to do with genes.  It’s a discipline and, like any discipline, it can be learned.”</w:t>
            </w:r>
          </w:p>
          <w:p w14:paraId="0B6F9241" w14:textId="77777777" w:rsidR="00043A1D" w:rsidRPr="00043A1D" w:rsidRDefault="00043A1D" w:rsidP="00FD7D85">
            <w:pPr>
              <w:pStyle w:val="NoSpacing"/>
              <w:rPr>
                <w:i/>
                <w:color w:val="943634" w:themeColor="accent2" w:themeShade="BF"/>
              </w:rPr>
            </w:pPr>
            <w:r>
              <w:rPr>
                <w:i/>
                <w:color w:val="943634" w:themeColor="accent2" w:themeShade="BF"/>
              </w:rPr>
              <w:t xml:space="preserve">                                                                             Peter F. Drucker, Innovation and Entrepreneurship</w:t>
            </w:r>
          </w:p>
        </w:tc>
      </w:tr>
    </w:tbl>
    <w:p w14:paraId="0DA8FB4F" w14:textId="77777777" w:rsidR="00FD7D85" w:rsidRDefault="00FD7D85" w:rsidP="00FD7D85">
      <w:pPr>
        <w:pStyle w:val="NoSpacing"/>
        <w:rPr>
          <w:b/>
          <w:bCs/>
        </w:rPr>
      </w:pPr>
    </w:p>
    <w:p w14:paraId="26BDB3EF" w14:textId="77777777" w:rsidR="00FD7D85" w:rsidRDefault="00FD7D85" w:rsidP="00FD7D85">
      <w:pPr>
        <w:pStyle w:val="NoSpacing"/>
      </w:pPr>
    </w:p>
    <w:p w14:paraId="56AC8E12" w14:textId="77777777" w:rsidR="00FD7D85" w:rsidRDefault="00FD7D85" w:rsidP="00FD7D85">
      <w:r>
        <w:t xml:space="preserve"> </w:t>
      </w:r>
    </w:p>
    <w:p w14:paraId="34D335DC" w14:textId="77777777" w:rsidR="00FD7D85" w:rsidRDefault="00FD7D85"/>
    <w:sectPr w:rsidR="00FD7D85" w:rsidSect="00FD7D85">
      <w:footerReference w:type="default" r:id="rId16"/>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BF87B" w14:textId="77777777" w:rsidR="002034FF" w:rsidRDefault="002034FF">
      <w:pPr>
        <w:spacing w:after="0" w:line="240" w:lineRule="auto"/>
      </w:pPr>
      <w:r>
        <w:separator/>
      </w:r>
    </w:p>
  </w:endnote>
  <w:endnote w:type="continuationSeparator" w:id="0">
    <w:p w14:paraId="4C498E5F" w14:textId="77777777" w:rsidR="002034FF" w:rsidRDefault="0020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661A6" w14:textId="77777777" w:rsidR="003B0B62" w:rsidRDefault="003B0B6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A20">
      <w:rPr>
        <w:rStyle w:val="PageNumber"/>
        <w:noProof/>
      </w:rPr>
      <w:t>1</w:t>
    </w:r>
    <w:r>
      <w:rPr>
        <w:rStyle w:val="PageNumber"/>
      </w:rPr>
      <w:fldChar w:fldCharType="end"/>
    </w:r>
  </w:p>
  <w:p w14:paraId="019CDD39" w14:textId="77777777" w:rsidR="003B0B62" w:rsidRDefault="003B0B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134A" w14:textId="77777777" w:rsidR="002034FF" w:rsidRDefault="002034FF">
      <w:pPr>
        <w:spacing w:after="0" w:line="240" w:lineRule="auto"/>
      </w:pPr>
      <w:r>
        <w:separator/>
      </w:r>
    </w:p>
  </w:footnote>
  <w:footnote w:type="continuationSeparator" w:id="0">
    <w:p w14:paraId="0C9D2438" w14:textId="77777777" w:rsidR="002034FF" w:rsidRDefault="00203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35CBD"/>
    <w:multiLevelType w:val="hybridMultilevel"/>
    <w:tmpl w:val="244856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AF66C96"/>
    <w:multiLevelType w:val="hybridMultilevel"/>
    <w:tmpl w:val="06EA8AE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30A1530E"/>
    <w:multiLevelType w:val="hybridMultilevel"/>
    <w:tmpl w:val="F2D8D1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D6976BF"/>
    <w:multiLevelType w:val="multilevel"/>
    <w:tmpl w:val="8136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C00A63"/>
    <w:multiLevelType w:val="hybridMultilevel"/>
    <w:tmpl w:val="B0CC35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6D5A5AB8"/>
    <w:multiLevelType w:val="hybridMultilevel"/>
    <w:tmpl w:val="B0CC35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85"/>
    <w:rsid w:val="00043A1D"/>
    <w:rsid w:val="000570C6"/>
    <w:rsid w:val="0015513C"/>
    <w:rsid w:val="00195C42"/>
    <w:rsid w:val="001A4E42"/>
    <w:rsid w:val="001C0AC6"/>
    <w:rsid w:val="001C72BD"/>
    <w:rsid w:val="002034FF"/>
    <w:rsid w:val="002631D4"/>
    <w:rsid w:val="00273313"/>
    <w:rsid w:val="00283EE2"/>
    <w:rsid w:val="00302330"/>
    <w:rsid w:val="00304D2B"/>
    <w:rsid w:val="003204F8"/>
    <w:rsid w:val="0035349B"/>
    <w:rsid w:val="00357540"/>
    <w:rsid w:val="003B0B62"/>
    <w:rsid w:val="003D2689"/>
    <w:rsid w:val="00491DE5"/>
    <w:rsid w:val="00501B14"/>
    <w:rsid w:val="005264EA"/>
    <w:rsid w:val="005B6327"/>
    <w:rsid w:val="005C55CE"/>
    <w:rsid w:val="0060724E"/>
    <w:rsid w:val="006A56B1"/>
    <w:rsid w:val="006D3849"/>
    <w:rsid w:val="00721ABF"/>
    <w:rsid w:val="0075222F"/>
    <w:rsid w:val="008F04BC"/>
    <w:rsid w:val="008F0FF8"/>
    <w:rsid w:val="00971EB2"/>
    <w:rsid w:val="00A708D0"/>
    <w:rsid w:val="00A82EB1"/>
    <w:rsid w:val="00AC5DAE"/>
    <w:rsid w:val="00B30AAE"/>
    <w:rsid w:val="00BC2365"/>
    <w:rsid w:val="00BC6A20"/>
    <w:rsid w:val="00BF0E93"/>
    <w:rsid w:val="00C03388"/>
    <w:rsid w:val="00C3331E"/>
    <w:rsid w:val="00CA72CC"/>
    <w:rsid w:val="00D65D93"/>
    <w:rsid w:val="00DA3950"/>
    <w:rsid w:val="00E02445"/>
    <w:rsid w:val="00E1331D"/>
    <w:rsid w:val="00E15983"/>
    <w:rsid w:val="00E511F2"/>
    <w:rsid w:val="00E94367"/>
    <w:rsid w:val="00EC7482"/>
    <w:rsid w:val="00EF0948"/>
    <w:rsid w:val="00F11D3A"/>
    <w:rsid w:val="00F30BD9"/>
    <w:rsid w:val="00F33B52"/>
    <w:rsid w:val="00F356DF"/>
    <w:rsid w:val="00FD7D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6D31"/>
  <w15:docId w15:val="{7889503A-E7C2-468D-8B96-DA3F5C8A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85"/>
    <w:pPr>
      <w:spacing w:after="200" w:line="276" w:lineRule="auto"/>
    </w:pPr>
    <w:rPr>
      <w:rFonts w:ascii="Calibri" w:eastAsia="Times New Roman" w:hAnsi="Calibri" w:cs="Calibri"/>
      <w:sz w:val="22"/>
      <w:szCs w:val="22"/>
    </w:rPr>
  </w:style>
  <w:style w:type="paragraph" w:styleId="Heading4">
    <w:name w:val="heading 4"/>
    <w:basedOn w:val="Normal"/>
    <w:next w:val="Normal"/>
    <w:link w:val="Heading4Char"/>
    <w:qFormat/>
    <w:rsid w:val="00FD7D85"/>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7D85"/>
    <w:rPr>
      <w:rFonts w:ascii="Cambria" w:eastAsia="Times New Roman" w:hAnsi="Cambria" w:cs="Cambria"/>
      <w:b/>
      <w:bCs/>
      <w:i/>
      <w:iCs/>
      <w:color w:val="4F81BD"/>
      <w:sz w:val="22"/>
      <w:szCs w:val="22"/>
    </w:rPr>
  </w:style>
  <w:style w:type="character" w:styleId="Hyperlink">
    <w:name w:val="Hyperlink"/>
    <w:basedOn w:val="DefaultParagraphFont"/>
    <w:rsid w:val="00FD7D85"/>
    <w:rPr>
      <w:rFonts w:cs="Times New Roman"/>
      <w:color w:val="0000FF"/>
      <w:u w:val="single"/>
    </w:rPr>
  </w:style>
  <w:style w:type="paragraph" w:styleId="Footer">
    <w:name w:val="footer"/>
    <w:basedOn w:val="Normal"/>
    <w:link w:val="FooterChar"/>
    <w:rsid w:val="00FD7D85"/>
    <w:pPr>
      <w:tabs>
        <w:tab w:val="center" w:pos="4320"/>
        <w:tab w:val="right" w:pos="8640"/>
      </w:tabs>
    </w:pPr>
  </w:style>
  <w:style w:type="character" w:customStyle="1" w:styleId="FooterChar">
    <w:name w:val="Footer Char"/>
    <w:basedOn w:val="DefaultParagraphFont"/>
    <w:link w:val="Footer"/>
    <w:rsid w:val="00FD7D85"/>
    <w:rPr>
      <w:rFonts w:ascii="Calibri" w:eastAsia="Times New Roman" w:hAnsi="Calibri" w:cs="Calibri"/>
      <w:sz w:val="22"/>
      <w:szCs w:val="22"/>
    </w:rPr>
  </w:style>
  <w:style w:type="character" w:styleId="PageNumber">
    <w:name w:val="page number"/>
    <w:basedOn w:val="DefaultParagraphFont"/>
    <w:rsid w:val="00FD7D85"/>
    <w:rPr>
      <w:rFonts w:cs="Times New Roman"/>
    </w:rPr>
  </w:style>
  <w:style w:type="character" w:styleId="Emphasis">
    <w:name w:val="Emphasis"/>
    <w:basedOn w:val="DefaultParagraphFont"/>
    <w:qFormat/>
    <w:rsid w:val="00FD7D85"/>
    <w:rPr>
      <w:rFonts w:cs="Times New Roman"/>
      <w:i/>
      <w:iCs/>
    </w:rPr>
  </w:style>
  <w:style w:type="paragraph" w:styleId="NoSpacing">
    <w:name w:val="No Spacing"/>
    <w:link w:val="NoSpacingChar"/>
    <w:semiHidden/>
    <w:qFormat/>
    <w:rsid w:val="00FD7D85"/>
    <w:rPr>
      <w:rFonts w:ascii="Calibri" w:eastAsia="Times New Roman" w:hAnsi="Calibri" w:cs="Calibri"/>
      <w:sz w:val="22"/>
      <w:szCs w:val="22"/>
    </w:rPr>
  </w:style>
  <w:style w:type="character" w:customStyle="1" w:styleId="NoSpacingChar">
    <w:name w:val="No Spacing Char"/>
    <w:basedOn w:val="DefaultParagraphFont"/>
    <w:link w:val="NoSpacing"/>
    <w:semiHidden/>
    <w:locked/>
    <w:rsid w:val="00FD7D85"/>
    <w:rPr>
      <w:rFonts w:ascii="Calibri" w:eastAsia="Times New Roman" w:hAnsi="Calibri" w:cs="Calibri"/>
      <w:sz w:val="22"/>
      <w:szCs w:val="22"/>
    </w:rPr>
  </w:style>
  <w:style w:type="paragraph" w:styleId="ListParagraph">
    <w:name w:val="List Paragraph"/>
    <w:basedOn w:val="Normal"/>
    <w:qFormat/>
    <w:rsid w:val="00FD7D85"/>
    <w:pPr>
      <w:ind w:left="720"/>
    </w:pPr>
  </w:style>
  <w:style w:type="paragraph" w:styleId="NormalWeb">
    <w:name w:val="Normal (Web)"/>
    <w:basedOn w:val="Normal"/>
    <w:uiPriority w:val="99"/>
    <w:rsid w:val="008F04BC"/>
    <w:pPr>
      <w:spacing w:beforeLines="1" w:afterLines="1" w:line="240" w:lineRule="auto"/>
    </w:pPr>
    <w:rPr>
      <w:rFonts w:ascii="Times" w:eastAsiaTheme="minorHAnsi" w:hAnsi="Times" w:cs="Times New Roman"/>
      <w:sz w:val="20"/>
      <w:szCs w:val="20"/>
    </w:rPr>
  </w:style>
  <w:style w:type="character" w:styleId="FollowedHyperlink">
    <w:name w:val="FollowedHyperlink"/>
    <w:basedOn w:val="DefaultParagraphFont"/>
    <w:uiPriority w:val="99"/>
    <w:semiHidden/>
    <w:unhideWhenUsed/>
    <w:rsid w:val="00F11D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83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onetwor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e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nagementhelp.org" TargetMode="External"/><Relationship Id="rId5" Type="http://schemas.openxmlformats.org/officeDocument/2006/relationships/styles" Target="styles.xml"/><Relationship Id="rId15" Type="http://schemas.openxmlformats.org/officeDocument/2006/relationships/hyperlink" Target="http://www.uncg.edu/aas/itc/bborient/" TargetMode="External"/><Relationship Id="rId10" Type="http://schemas.openxmlformats.org/officeDocument/2006/relationships/hyperlink" Target="http://entrepreneurialleadershi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udentconduct.uncg.edu/policy/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CEC3D-8DDC-42E3-9502-8F5BBC393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105C3-02B3-4414-A752-8E223E240473}">
  <ds:schemaRefs>
    <ds:schemaRef ds:uri="http://schemas.microsoft.com/sharepoint/v3/contenttype/forms"/>
  </ds:schemaRefs>
</ds:datastoreItem>
</file>

<file path=customXml/itemProps3.xml><?xml version="1.0" encoding="utf-8"?>
<ds:datastoreItem xmlns:ds="http://schemas.openxmlformats.org/officeDocument/2006/customXml" ds:itemID="{219238F3-F383-45F5-8691-AE4161C6A832}">
  <ds:schemaRefs>
    <ds:schemaRef ds:uri="http://www.w3.org/XML/1998/namespace"/>
    <ds:schemaRef ds:uri="http://purl.org/dc/elements/1.1/"/>
    <ds:schemaRef ds:uri="http://schemas.microsoft.com/office/2006/metadata/properties"/>
    <ds:schemaRef ds:uri="http://schemas.openxmlformats.org/package/2006/metadata/core-properties"/>
    <ds:schemaRef ds:uri="f587b58e-a784-4240-954c-041959ea1a85"/>
    <ds:schemaRef ds:uri="http://schemas.microsoft.com/office/2006/documentManagement/typ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2991</Words>
  <Characters>17050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Greensboro</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Hamilton</dc:creator>
  <cp:lastModifiedBy>Aubrey D Walker</cp:lastModifiedBy>
  <cp:revision>2</cp:revision>
  <dcterms:created xsi:type="dcterms:W3CDTF">2019-08-15T19:57:00Z</dcterms:created>
  <dcterms:modified xsi:type="dcterms:W3CDTF">2019-08-15T19:57:00Z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